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3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5" w:type="dxa"/>
          <w:left w:w="15" w:type="dxa"/>
          <w:bottom w:w="15" w:type="dxa"/>
          <w:right w:w="15" w:type="dxa"/>
        </w:tblCellMar>
        <w:tblLook w:val="04A0" w:firstRow="1" w:lastRow="0" w:firstColumn="1" w:lastColumn="0" w:noHBand="0" w:noVBand="1"/>
      </w:tblPr>
      <w:tblGrid>
        <w:gridCol w:w="1290"/>
        <w:gridCol w:w="832"/>
        <w:gridCol w:w="572"/>
        <w:gridCol w:w="708"/>
        <w:gridCol w:w="1673"/>
        <w:gridCol w:w="435"/>
        <w:gridCol w:w="975"/>
        <w:gridCol w:w="628"/>
        <w:gridCol w:w="776"/>
        <w:gridCol w:w="51"/>
        <w:gridCol w:w="1983"/>
        <w:gridCol w:w="7"/>
      </w:tblGrid>
      <w:tr w:rsidR="00391680" w:rsidRPr="00206360" w14:paraId="008DE31F" w14:textId="77777777" w:rsidTr="008224CC">
        <w:trPr>
          <w:gridAfter w:val="1"/>
          <w:wAfter w:w="7" w:type="dxa"/>
          <w:trHeight w:val="288"/>
        </w:trPr>
        <w:tc>
          <w:tcPr>
            <w:tcW w:w="1290" w:type="dxa"/>
            <w:tcBorders>
              <w:right w:val="single" w:sz="4" w:space="0" w:color="C0C0C0"/>
            </w:tcBorders>
            <w:tcMar>
              <w:top w:w="15" w:type="dxa"/>
              <w:left w:w="70" w:type="dxa"/>
              <w:bottom w:w="15" w:type="dxa"/>
              <w:right w:w="70" w:type="dxa"/>
            </w:tcMar>
            <w:vAlign w:val="center"/>
            <w:hideMark/>
          </w:tcPr>
          <w:p w14:paraId="2A7EA66E" w14:textId="77777777" w:rsidR="00391680" w:rsidRPr="00206360" w:rsidRDefault="00391680">
            <w:pPr>
              <w:spacing w:before="60"/>
              <w:rPr>
                <w:rFonts w:ascii="Arial" w:hAnsi="Arial" w:cs="Arial"/>
                <w:sz w:val="22"/>
                <w:szCs w:val="22"/>
              </w:rPr>
            </w:pPr>
            <w:r w:rsidRPr="00206360">
              <w:rPr>
                <w:rFonts w:ascii="Arial" w:hAnsi="Arial" w:cs="Arial"/>
                <w:b/>
                <w:bCs/>
                <w:sz w:val="22"/>
                <w:szCs w:val="22"/>
              </w:rPr>
              <w:t xml:space="preserve"> Fecha:</w:t>
            </w:r>
          </w:p>
        </w:tc>
        <w:tc>
          <w:tcPr>
            <w:tcW w:w="1404" w:type="dxa"/>
            <w:gridSpan w:val="2"/>
            <w:tcBorders>
              <w:left w:val="single" w:sz="4" w:space="0" w:color="C0C0C0"/>
              <w:right w:val="single" w:sz="4" w:space="0" w:color="C0C0C0"/>
            </w:tcBorders>
            <w:tcMar>
              <w:top w:w="15" w:type="dxa"/>
              <w:left w:w="70" w:type="dxa"/>
              <w:bottom w:w="15" w:type="dxa"/>
              <w:right w:w="70" w:type="dxa"/>
            </w:tcMar>
            <w:vAlign w:val="center"/>
            <w:hideMark/>
          </w:tcPr>
          <w:p w14:paraId="57C39D21" w14:textId="515A2162" w:rsidR="00391680" w:rsidRPr="00206360" w:rsidRDefault="006F3DDC" w:rsidP="00696AA9">
            <w:pPr>
              <w:spacing w:before="60"/>
              <w:jc w:val="center"/>
              <w:rPr>
                <w:rFonts w:ascii="Arial" w:hAnsi="Arial" w:cs="Arial"/>
                <w:bCs/>
                <w:sz w:val="22"/>
                <w:szCs w:val="22"/>
              </w:rPr>
            </w:pPr>
            <w:r>
              <w:rPr>
                <w:rFonts w:ascii="Arial" w:hAnsi="Arial" w:cs="Arial"/>
                <w:bCs/>
                <w:sz w:val="22"/>
                <w:szCs w:val="22"/>
              </w:rPr>
              <w:t>16</w:t>
            </w:r>
          </w:p>
        </w:tc>
        <w:tc>
          <w:tcPr>
            <w:tcW w:w="708" w:type="dxa"/>
            <w:tcBorders>
              <w:left w:val="single" w:sz="4" w:space="0" w:color="C0C0C0"/>
              <w:right w:val="single" w:sz="4" w:space="0" w:color="C0C0C0"/>
            </w:tcBorders>
            <w:tcMar>
              <w:top w:w="15" w:type="dxa"/>
              <w:left w:w="70" w:type="dxa"/>
              <w:bottom w:w="15" w:type="dxa"/>
              <w:right w:w="70" w:type="dxa"/>
            </w:tcMar>
            <w:vAlign w:val="center"/>
            <w:hideMark/>
          </w:tcPr>
          <w:p w14:paraId="066FECA9"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3711" w:type="dxa"/>
            <w:gridSpan w:val="4"/>
            <w:tcBorders>
              <w:left w:val="single" w:sz="4" w:space="0" w:color="C0C0C0"/>
              <w:right w:val="single" w:sz="4" w:space="0" w:color="C0C0C0"/>
            </w:tcBorders>
            <w:tcMar>
              <w:top w:w="15" w:type="dxa"/>
              <w:left w:w="70" w:type="dxa"/>
              <w:bottom w:w="15" w:type="dxa"/>
              <w:right w:w="70" w:type="dxa"/>
            </w:tcMar>
            <w:vAlign w:val="center"/>
            <w:hideMark/>
          </w:tcPr>
          <w:p w14:paraId="0ED6B191" w14:textId="46E6B812" w:rsidR="00391680" w:rsidRPr="00206360" w:rsidRDefault="006F3DDC">
            <w:pPr>
              <w:spacing w:before="60"/>
              <w:jc w:val="center"/>
              <w:rPr>
                <w:rFonts w:ascii="Arial" w:hAnsi="Arial" w:cs="Arial"/>
                <w:bCs/>
                <w:sz w:val="22"/>
                <w:szCs w:val="22"/>
              </w:rPr>
            </w:pPr>
            <w:r>
              <w:rPr>
                <w:rFonts w:ascii="Arial" w:hAnsi="Arial" w:cs="Arial"/>
                <w:bCs/>
                <w:sz w:val="22"/>
                <w:szCs w:val="22"/>
              </w:rPr>
              <w:t>FEBRERO</w:t>
            </w:r>
          </w:p>
        </w:tc>
        <w:tc>
          <w:tcPr>
            <w:tcW w:w="776" w:type="dxa"/>
            <w:tcBorders>
              <w:left w:val="single" w:sz="4" w:space="0" w:color="C0C0C0"/>
              <w:right w:val="single" w:sz="4" w:space="0" w:color="C0C0C0"/>
            </w:tcBorders>
            <w:tcMar>
              <w:top w:w="15" w:type="dxa"/>
              <w:left w:w="70" w:type="dxa"/>
              <w:bottom w:w="15" w:type="dxa"/>
              <w:right w:w="70" w:type="dxa"/>
            </w:tcMar>
            <w:vAlign w:val="center"/>
            <w:hideMark/>
          </w:tcPr>
          <w:p w14:paraId="5D66B48E"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2034" w:type="dxa"/>
            <w:gridSpan w:val="2"/>
            <w:tcBorders>
              <w:left w:val="single" w:sz="4" w:space="0" w:color="C0C0C0"/>
            </w:tcBorders>
            <w:tcMar>
              <w:top w:w="15" w:type="dxa"/>
              <w:left w:w="70" w:type="dxa"/>
              <w:bottom w:w="15" w:type="dxa"/>
              <w:right w:w="70" w:type="dxa"/>
            </w:tcMar>
            <w:vAlign w:val="center"/>
            <w:hideMark/>
          </w:tcPr>
          <w:p w14:paraId="4829A438" w14:textId="77777777" w:rsidR="00391680" w:rsidRPr="00206360" w:rsidRDefault="00391680">
            <w:pPr>
              <w:spacing w:before="60"/>
              <w:jc w:val="center"/>
              <w:rPr>
                <w:rFonts w:ascii="Arial" w:hAnsi="Arial" w:cs="Arial"/>
                <w:sz w:val="22"/>
                <w:szCs w:val="22"/>
              </w:rPr>
            </w:pPr>
            <w:r w:rsidRPr="00206360">
              <w:rPr>
                <w:rFonts w:ascii="Arial" w:hAnsi="Arial" w:cs="Arial"/>
                <w:sz w:val="22"/>
                <w:szCs w:val="22"/>
              </w:rPr>
              <w:t>202</w:t>
            </w:r>
            <w:r>
              <w:rPr>
                <w:rFonts w:ascii="Arial" w:hAnsi="Arial" w:cs="Arial"/>
                <w:sz w:val="22"/>
                <w:szCs w:val="22"/>
              </w:rPr>
              <w:t>6</w:t>
            </w:r>
          </w:p>
        </w:tc>
      </w:tr>
      <w:tr w:rsidR="00391680" w:rsidRPr="00206360" w14:paraId="7F42E7CE"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7"/>
        </w:trPr>
        <w:tc>
          <w:tcPr>
            <w:tcW w:w="9930" w:type="dxa"/>
            <w:gridSpan w:val="12"/>
            <w:tcBorders>
              <w:top w:val="single" w:sz="4" w:space="0" w:color="000000"/>
              <w:left w:val="single" w:sz="4" w:space="0" w:color="000000"/>
              <w:right w:val="single" w:sz="4" w:space="0" w:color="000000"/>
            </w:tcBorders>
            <w:shd w:val="clear" w:color="auto" w:fill="C0C0C0"/>
            <w:tcMar>
              <w:top w:w="15" w:type="dxa"/>
              <w:left w:w="70" w:type="dxa"/>
              <w:bottom w:w="15" w:type="dxa"/>
              <w:right w:w="70" w:type="dxa"/>
            </w:tcMar>
            <w:vAlign w:val="center"/>
            <w:hideMark/>
          </w:tcPr>
          <w:p w14:paraId="0F95C212" w14:textId="77777777" w:rsidR="00391680" w:rsidRPr="00206360" w:rsidRDefault="00391680">
            <w:pPr>
              <w:rPr>
                <w:rFonts w:ascii="Arial" w:hAnsi="Arial" w:cs="Arial"/>
                <w:sz w:val="22"/>
                <w:szCs w:val="22"/>
              </w:rPr>
            </w:pPr>
            <w:r w:rsidRPr="00206360">
              <w:rPr>
                <w:rFonts w:ascii="Arial" w:hAnsi="Arial" w:cs="Arial"/>
                <w:b/>
                <w:bCs/>
                <w:sz w:val="22"/>
                <w:szCs w:val="22"/>
              </w:rPr>
              <w:t>INFORMACIÓN GENERAL DEL CONTRATO</w:t>
            </w:r>
          </w:p>
        </w:tc>
      </w:tr>
      <w:tr w:rsidR="00391680" w:rsidRPr="00206360" w14:paraId="01A41763"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86"/>
        </w:trPr>
        <w:tc>
          <w:tcPr>
            <w:tcW w:w="2122"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4C3BDAD" w14:textId="77777777" w:rsidR="00391680" w:rsidRPr="00206360" w:rsidRDefault="00391680">
            <w:pPr>
              <w:jc w:val="center"/>
              <w:rPr>
                <w:rFonts w:ascii="Arial" w:hAnsi="Arial" w:cs="Arial"/>
                <w:sz w:val="22"/>
                <w:szCs w:val="22"/>
              </w:rPr>
            </w:pPr>
            <w:r w:rsidRPr="00206360">
              <w:rPr>
                <w:rFonts w:ascii="Arial" w:hAnsi="Arial" w:cs="Arial"/>
                <w:b/>
                <w:bCs/>
                <w:sz w:val="22"/>
                <w:szCs w:val="22"/>
              </w:rPr>
              <w:t>CONTRATO</w:t>
            </w:r>
          </w:p>
        </w:tc>
        <w:tc>
          <w:tcPr>
            <w:tcW w:w="4363" w:type="dxa"/>
            <w:gridSpan w:val="5"/>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45068CC" w14:textId="77777777" w:rsidR="00391680" w:rsidRPr="00206360" w:rsidRDefault="00391680">
            <w:pPr>
              <w:pStyle w:val="Ttulo2"/>
              <w:keepLines w:val="0"/>
              <w:spacing w:before="0"/>
              <w:jc w:val="center"/>
              <w:rPr>
                <w:rFonts w:ascii="Arial" w:hAnsi="Arial" w:cs="Arial"/>
                <w:sz w:val="22"/>
                <w:szCs w:val="22"/>
              </w:rPr>
            </w:pPr>
            <w:r w:rsidRPr="00206360">
              <w:rPr>
                <w:rFonts w:ascii="Arial" w:eastAsia="Times New Roman" w:hAnsi="Arial" w:cs="Arial"/>
                <w:color w:val="auto"/>
                <w:sz w:val="22"/>
                <w:szCs w:val="22"/>
              </w:rPr>
              <w:t>X</w:t>
            </w:r>
          </w:p>
        </w:tc>
        <w:tc>
          <w:tcPr>
            <w:tcW w:w="1455"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BD11082" w14:textId="77777777" w:rsidR="00391680" w:rsidRPr="00206360" w:rsidRDefault="00391680">
            <w:pPr>
              <w:pStyle w:val="Ttulo2"/>
              <w:keepLines w:val="0"/>
              <w:spacing w:before="0"/>
              <w:jc w:val="both"/>
              <w:rPr>
                <w:rFonts w:ascii="Arial" w:hAnsi="Arial" w:cs="Arial"/>
                <w:sz w:val="22"/>
                <w:szCs w:val="22"/>
              </w:rPr>
            </w:pPr>
            <w:r w:rsidRPr="00206360">
              <w:rPr>
                <w:rFonts w:ascii="Arial" w:eastAsia="Times New Roman" w:hAnsi="Arial" w:cs="Arial"/>
                <w:color w:val="auto"/>
                <w:sz w:val="22"/>
                <w:szCs w:val="22"/>
              </w:rPr>
              <w:t>CONVENIO</w:t>
            </w:r>
          </w:p>
        </w:tc>
        <w:tc>
          <w:tcPr>
            <w:tcW w:w="1990"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5E73201E" w14:textId="77777777" w:rsidR="00391680" w:rsidRPr="00206360" w:rsidRDefault="00391680">
            <w:pPr>
              <w:pStyle w:val="Ttulo2"/>
              <w:keepLines w:val="0"/>
              <w:spacing w:before="0"/>
              <w:jc w:val="both"/>
              <w:rPr>
                <w:rFonts w:ascii="Arial" w:hAnsi="Arial" w:cs="Arial"/>
                <w:sz w:val="22"/>
                <w:szCs w:val="22"/>
              </w:rPr>
            </w:pPr>
          </w:p>
        </w:tc>
      </w:tr>
      <w:tr w:rsidR="00391680" w:rsidRPr="00206360" w14:paraId="24E36AEE"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6"/>
        </w:trPr>
        <w:tc>
          <w:tcPr>
            <w:tcW w:w="2122" w:type="dxa"/>
            <w:gridSpan w:val="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F21E771" w14:textId="77777777" w:rsidR="00391680" w:rsidRPr="00B717BA" w:rsidRDefault="00391680">
            <w:pPr>
              <w:rPr>
                <w:rFonts w:ascii="Arial" w:hAnsi="Arial" w:cs="Arial"/>
                <w:sz w:val="22"/>
                <w:szCs w:val="22"/>
              </w:rPr>
            </w:pPr>
            <w:r w:rsidRPr="00B717BA">
              <w:rPr>
                <w:rFonts w:ascii="Arial" w:hAnsi="Arial" w:cs="Arial"/>
                <w:b/>
                <w:bCs/>
                <w:sz w:val="22"/>
                <w:szCs w:val="22"/>
              </w:rPr>
              <w:t>Contrato número:</w:t>
            </w:r>
          </w:p>
        </w:tc>
        <w:tc>
          <w:tcPr>
            <w:tcW w:w="295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2B88F8E" w14:textId="77777777" w:rsidR="00391680" w:rsidRPr="00B717BA" w:rsidRDefault="00391680" w:rsidP="00A0790B">
            <w:pPr>
              <w:rPr>
                <w:rFonts w:ascii="Arial" w:hAnsi="Arial" w:cs="Arial"/>
                <w:sz w:val="22"/>
                <w:szCs w:val="22"/>
              </w:rPr>
            </w:pPr>
            <w:r w:rsidRPr="00FD2826">
              <w:rPr>
                <w:rFonts w:ascii="Arial" w:hAnsi="Arial" w:cs="Arial"/>
                <w:noProof/>
                <w:sz w:val="22"/>
                <w:szCs w:val="22"/>
              </w:rPr>
              <w:t>1.330.19.13-3841</w:t>
            </w:r>
          </w:p>
        </w:tc>
        <w:tc>
          <w:tcPr>
            <w:tcW w:w="43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D67EDBA" w14:textId="77777777" w:rsidR="00391680" w:rsidRPr="00B717BA" w:rsidRDefault="00391680">
            <w:pPr>
              <w:jc w:val="center"/>
              <w:rPr>
                <w:rFonts w:ascii="Arial" w:hAnsi="Arial" w:cs="Arial"/>
                <w:sz w:val="22"/>
                <w:szCs w:val="22"/>
              </w:rPr>
            </w:pPr>
            <w:r w:rsidRPr="00B717BA">
              <w:rPr>
                <w:rFonts w:ascii="Arial" w:hAnsi="Arial" w:cs="Arial"/>
                <w:sz w:val="22"/>
                <w:szCs w:val="22"/>
              </w:rPr>
              <w:t>de</w:t>
            </w:r>
          </w:p>
        </w:tc>
        <w:tc>
          <w:tcPr>
            <w:tcW w:w="4420" w:type="dxa"/>
            <w:gridSpan w:val="6"/>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717BE11" w14:textId="77777777" w:rsidR="00391680" w:rsidRPr="00B717BA" w:rsidRDefault="00391680" w:rsidP="00A0790B">
            <w:pPr>
              <w:rPr>
                <w:rFonts w:ascii="Arial" w:hAnsi="Arial" w:cs="Arial"/>
                <w:sz w:val="22"/>
                <w:szCs w:val="22"/>
              </w:rPr>
            </w:pPr>
            <w:r w:rsidRPr="00FD2826">
              <w:rPr>
                <w:rFonts w:ascii="Arial" w:hAnsi="Arial" w:cs="Arial"/>
                <w:noProof/>
                <w:sz w:val="22"/>
                <w:szCs w:val="22"/>
              </w:rPr>
              <w:t>15 DE ENERO DE 2026</w:t>
            </w:r>
          </w:p>
        </w:tc>
      </w:tr>
      <w:tr w:rsidR="00391680" w:rsidRPr="00206360" w14:paraId="399E21AF"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389F90A" w14:textId="77777777" w:rsidR="00391680" w:rsidRPr="00B717BA" w:rsidRDefault="00391680" w:rsidP="0055680D">
            <w:pPr>
              <w:jc w:val="both"/>
              <w:rPr>
                <w:rFonts w:ascii="Arial" w:hAnsi="Arial" w:cs="Arial"/>
                <w:sz w:val="22"/>
                <w:szCs w:val="22"/>
              </w:rPr>
            </w:pPr>
            <w:r w:rsidRPr="00B717BA">
              <w:rPr>
                <w:rFonts w:ascii="Arial" w:hAnsi="Arial" w:cs="Arial"/>
                <w:b/>
                <w:bCs/>
                <w:sz w:val="22"/>
                <w:szCs w:val="22"/>
              </w:rPr>
              <w:t xml:space="preserve">Disponibilidad presupuestal: CDP No. </w:t>
            </w:r>
            <w:r w:rsidRPr="00FD2826">
              <w:rPr>
                <w:rFonts w:ascii="Arial" w:hAnsi="Arial" w:cs="Arial"/>
                <w:bCs/>
                <w:noProof/>
                <w:sz w:val="22"/>
                <w:szCs w:val="22"/>
              </w:rPr>
              <w:t>5500006904</w:t>
            </w:r>
            <w:r w:rsidRPr="00B717BA">
              <w:rPr>
                <w:rFonts w:ascii="Arial" w:hAnsi="Arial" w:cs="Arial"/>
                <w:sz w:val="22"/>
                <w:szCs w:val="22"/>
              </w:rPr>
              <w:t xml:space="preserve"> DEL </w:t>
            </w:r>
            <w:r w:rsidRPr="00FD2826">
              <w:rPr>
                <w:rFonts w:ascii="Arial" w:hAnsi="Arial" w:cs="Arial"/>
                <w:noProof/>
                <w:sz w:val="22"/>
                <w:szCs w:val="22"/>
              </w:rPr>
              <w:t>08 DE ENERO DEL 2026</w:t>
            </w:r>
            <w:r w:rsidRPr="00B717BA">
              <w:rPr>
                <w:rFonts w:ascii="Arial" w:hAnsi="Arial" w:cs="Arial"/>
                <w:sz w:val="22"/>
                <w:szCs w:val="22"/>
              </w:rPr>
              <w:t xml:space="preserve">; </w:t>
            </w:r>
            <w:r w:rsidRPr="00B717BA">
              <w:rPr>
                <w:rFonts w:ascii="Arial" w:hAnsi="Arial" w:cs="Arial"/>
                <w:b/>
                <w:bCs/>
                <w:sz w:val="22"/>
                <w:szCs w:val="22"/>
              </w:rPr>
              <w:t xml:space="preserve">Registro presupuestal RPC No. </w:t>
            </w:r>
            <w:r w:rsidRPr="00FD2826">
              <w:rPr>
                <w:rFonts w:ascii="Arial" w:hAnsi="Arial" w:cs="Arial"/>
                <w:bCs/>
                <w:noProof/>
                <w:sz w:val="22"/>
                <w:szCs w:val="22"/>
              </w:rPr>
              <w:t>5600102406</w:t>
            </w:r>
            <w:r>
              <w:rPr>
                <w:rFonts w:ascii="Arial" w:hAnsi="Arial" w:cs="Arial"/>
                <w:bCs/>
                <w:sz w:val="22"/>
                <w:szCs w:val="22"/>
              </w:rPr>
              <w:t xml:space="preserve"> DE </w:t>
            </w:r>
            <w:r w:rsidRPr="00FD2826">
              <w:rPr>
                <w:rFonts w:ascii="Arial" w:hAnsi="Arial" w:cs="Arial"/>
                <w:bCs/>
                <w:noProof/>
                <w:sz w:val="22"/>
                <w:szCs w:val="22"/>
              </w:rPr>
              <w:t>15 DE ENERO DE 2026</w:t>
            </w:r>
            <w:r>
              <w:rPr>
                <w:rFonts w:ascii="Arial" w:hAnsi="Arial" w:cs="Arial"/>
                <w:bCs/>
                <w:sz w:val="22"/>
                <w:szCs w:val="22"/>
              </w:rPr>
              <w:t xml:space="preserve"> </w:t>
            </w:r>
            <w:r w:rsidRPr="00B717BA">
              <w:rPr>
                <w:rFonts w:ascii="Arial" w:hAnsi="Arial" w:cs="Arial"/>
                <w:b/>
                <w:bCs/>
                <w:sz w:val="22"/>
                <w:szCs w:val="22"/>
              </w:rPr>
              <w:t>Apropiaciones:</w:t>
            </w:r>
            <w:r w:rsidRPr="00B717BA">
              <w:rPr>
                <w:rFonts w:ascii="Arial" w:hAnsi="Arial" w:cs="Arial"/>
                <w:sz w:val="22"/>
                <w:szCs w:val="22"/>
              </w:rPr>
              <w:t xml:space="preserve"> </w:t>
            </w:r>
            <w:r w:rsidRPr="00FD2826">
              <w:rPr>
                <w:rFonts w:ascii="Arial" w:hAnsi="Arial" w:cs="Arial"/>
                <w:noProof/>
                <w:sz w:val="22"/>
                <w:szCs w:val="22"/>
              </w:rPr>
              <w:t>ITEM 8: 121000/1159/2-320202008/4333011100110000/PI43-102475/1/1/01/09: ICLD/SRIAAMBIENTEYDESA/Servicios prestados/UnValleAnimalista/OPERATIVIZARELCOMI</w:t>
            </w:r>
          </w:p>
          <w:p w14:paraId="1F23C08A" w14:textId="77777777" w:rsidR="00391680" w:rsidRPr="00B717BA" w:rsidRDefault="00391680">
            <w:pPr>
              <w:jc w:val="both"/>
              <w:rPr>
                <w:rFonts w:ascii="Arial" w:hAnsi="Arial" w:cs="Arial"/>
                <w:sz w:val="22"/>
                <w:szCs w:val="22"/>
              </w:rPr>
            </w:pPr>
          </w:p>
        </w:tc>
      </w:tr>
      <w:tr w:rsidR="00391680" w:rsidRPr="00206360" w14:paraId="5F77863F"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27F0F38" w14:textId="77777777" w:rsidR="00391680" w:rsidRPr="00206360" w:rsidRDefault="00391680">
            <w:pPr>
              <w:rPr>
                <w:rFonts w:ascii="Arial" w:hAnsi="Arial" w:cs="Arial"/>
                <w:sz w:val="22"/>
                <w:szCs w:val="22"/>
              </w:rPr>
            </w:pPr>
            <w:r w:rsidRPr="00206360">
              <w:rPr>
                <w:rFonts w:ascii="Arial" w:hAnsi="Arial" w:cs="Arial"/>
                <w:b/>
                <w:bCs/>
                <w:sz w:val="22"/>
                <w:szCs w:val="22"/>
              </w:rPr>
              <w:t xml:space="preserve">Eje, Objetivo, Meta y Componente del Plan de Desarrollo y que será atendido con este contrato: </w:t>
            </w:r>
          </w:p>
        </w:tc>
      </w:tr>
      <w:tr w:rsidR="00391680" w:rsidRPr="00CB2A8A" w14:paraId="53FD0372"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1"/>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76613DB"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sz w:val="20"/>
                <w:szCs w:val="22"/>
              </w:rPr>
              <w:t xml:space="preserve">PILAR 3: </w:t>
            </w:r>
            <w:r w:rsidRPr="00CB2A8A">
              <w:rPr>
                <w:rFonts w:ascii="Arial" w:hAnsi="Arial" w:cs="Arial"/>
                <w:sz w:val="20"/>
                <w:szCs w:val="22"/>
              </w:rPr>
              <w:t xml:space="preserve">Valle biodiverso, cultura e incluyente </w:t>
            </w:r>
          </w:p>
          <w:p w14:paraId="7214716D"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LÍNEA DE ACCIÓN: </w:t>
            </w:r>
            <w:r w:rsidRPr="00CB2A8A">
              <w:rPr>
                <w:rFonts w:ascii="Arial" w:hAnsi="Arial" w:cs="Arial"/>
                <w:sz w:val="20"/>
                <w:szCs w:val="22"/>
              </w:rPr>
              <w:t>N</w:t>
            </w:r>
            <w:r>
              <w:rPr>
                <w:rFonts w:ascii="Arial" w:hAnsi="Arial" w:cs="Arial"/>
                <w:sz w:val="20"/>
                <w:szCs w:val="22"/>
              </w:rPr>
              <w:t>/</w:t>
            </w:r>
            <w:r w:rsidRPr="00CB2A8A">
              <w:rPr>
                <w:rFonts w:ascii="Arial" w:hAnsi="Arial" w:cs="Arial"/>
                <w:sz w:val="20"/>
                <w:szCs w:val="22"/>
              </w:rPr>
              <w:t>A</w:t>
            </w:r>
          </w:p>
          <w:p w14:paraId="15505DA2"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PROGRAMA </w:t>
            </w:r>
            <w:r w:rsidRPr="00FD2826">
              <w:rPr>
                <w:rFonts w:ascii="Arial" w:hAnsi="Arial" w:cs="Arial"/>
                <w:bCs/>
                <w:noProof/>
                <w:sz w:val="20"/>
                <w:szCs w:val="22"/>
              </w:rPr>
              <w:t>33 – Valle, biodiversidad y resiliencia</w:t>
            </w:r>
          </w:p>
          <w:p w14:paraId="4724CD38"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SUBPROGRAMA </w:t>
            </w:r>
            <w:r w:rsidRPr="00FD2826">
              <w:rPr>
                <w:rFonts w:ascii="Arial" w:hAnsi="Arial" w:cs="Arial"/>
                <w:bCs/>
                <w:noProof/>
                <w:sz w:val="20"/>
                <w:szCs w:val="22"/>
              </w:rPr>
              <w:t>3301110 - Un Valle Animalista</w:t>
            </w:r>
          </w:p>
          <w:p w14:paraId="69E1AE1D"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META DE RESULTADO </w:t>
            </w:r>
            <w:r w:rsidRPr="00FD2826">
              <w:rPr>
                <w:rFonts w:ascii="Arial" w:hAnsi="Arial" w:cs="Arial"/>
                <w:bCs/>
                <w:noProof/>
                <w:sz w:val="20"/>
                <w:szCs w:val="22"/>
              </w:rPr>
              <w:t>MR33011 - INVERTIR AL MENOS EL 1% DE LOS INGRESOS CORRIENTES DE LIBRE DESTINACIÓN PARA LA IMPLEMENTACIÓN DE LA POLÍTICA PÚBLICA DE PROTECCIÓN Y BIENESTAR ANIMAL</w:t>
            </w:r>
          </w:p>
          <w:p w14:paraId="11E18766"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 xml:space="preserve">META DE PRODUCTO: </w:t>
            </w:r>
            <w:r w:rsidRPr="00FD2826">
              <w:rPr>
                <w:rFonts w:ascii="Arial" w:hAnsi="Arial" w:cs="Arial"/>
                <w:bCs/>
                <w:noProof/>
                <w:sz w:val="20"/>
                <w:szCs w:val="22"/>
              </w:rPr>
              <w:t>MP3301110014501047 - OPERATIVIZAR UNA ESTRATEGIA QUE GARANTICE EL CUMPLIMIENTO DE LA POLÍTICA DE PROTECCIÓN Y BIENESTAR ANIMAL EN TÉRMINOS DE PREVENCIÓN DEL RIESGO DE VIOLENCIA Y GOBERNANZA INTERINSTITUCIONAL EN EL PERIODO DE GOBIERNO</w:t>
            </w:r>
          </w:p>
          <w:p w14:paraId="14140702"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OBJETIVO PRINCIPAL:</w:t>
            </w:r>
            <w:r w:rsidRPr="00CB2A8A">
              <w:rPr>
                <w:rFonts w:ascii="Arial" w:hAnsi="Arial" w:cs="Arial"/>
                <w:sz w:val="20"/>
                <w:szCs w:val="22"/>
              </w:rPr>
              <w:t xml:space="preserve"> </w:t>
            </w:r>
            <w:r w:rsidRPr="00FD2826">
              <w:rPr>
                <w:rFonts w:ascii="Arial" w:hAnsi="Arial" w:cs="Arial"/>
                <w:noProof/>
                <w:sz w:val="20"/>
                <w:szCs w:val="22"/>
              </w:rPr>
              <w:t>Ejecutar estrategias para la promoción y difusión de la política pública de protección animal en el Departamento</w:t>
            </w:r>
          </w:p>
          <w:p w14:paraId="5F5D9EFB"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OBJETIVO ESPECÍFICO:</w:t>
            </w:r>
            <w:r w:rsidRPr="00CB2A8A">
              <w:rPr>
                <w:rFonts w:ascii="Arial" w:hAnsi="Arial" w:cs="Arial"/>
                <w:sz w:val="20"/>
                <w:szCs w:val="22"/>
              </w:rPr>
              <w:t xml:space="preserve"> </w:t>
            </w:r>
            <w:r w:rsidRPr="00FD2826">
              <w:rPr>
                <w:rFonts w:ascii="Arial" w:hAnsi="Arial" w:cs="Arial"/>
                <w:noProof/>
                <w:sz w:val="20"/>
                <w:szCs w:val="22"/>
              </w:rPr>
              <w:t>Desarrollar la estrategia de inspección, vigilancia y control para la prevención de violencia y riesgo frente al maltrato animal</w:t>
            </w:r>
          </w:p>
          <w:p w14:paraId="25A8F96C" w14:textId="77777777" w:rsidR="00391680" w:rsidRPr="00CB2A8A" w:rsidRDefault="00391680" w:rsidP="00A0790B">
            <w:pPr>
              <w:pStyle w:val="Piedepgina"/>
              <w:ind w:right="217"/>
              <w:jc w:val="both"/>
              <w:rPr>
                <w:rFonts w:ascii="Arial" w:hAnsi="Arial" w:cs="Arial"/>
                <w:sz w:val="20"/>
                <w:szCs w:val="22"/>
              </w:rPr>
            </w:pPr>
            <w:r w:rsidRPr="00CB2A8A">
              <w:rPr>
                <w:rFonts w:ascii="Arial" w:hAnsi="Arial" w:cs="Arial"/>
                <w:b/>
                <w:bCs/>
                <w:sz w:val="20"/>
                <w:szCs w:val="22"/>
              </w:rPr>
              <w:t>ELEMENTO PEP</w:t>
            </w:r>
            <w:r w:rsidRPr="00CB2A8A">
              <w:rPr>
                <w:rFonts w:ascii="Arial" w:hAnsi="Arial" w:cs="Arial"/>
                <w:sz w:val="20"/>
                <w:szCs w:val="22"/>
              </w:rPr>
              <w:t xml:space="preserve">: </w:t>
            </w:r>
            <w:r w:rsidRPr="00FD2826">
              <w:rPr>
                <w:rFonts w:ascii="Arial" w:hAnsi="Arial" w:cs="Arial"/>
                <w:noProof/>
                <w:sz w:val="20"/>
                <w:szCs w:val="22"/>
              </w:rPr>
              <w:t>PI43-102475/1/1/01/09 Operativizar el comité interdisciplinario, con saberes financieros, juridicos, sociales y medico veterinarios, para la asesoria y acompáñamiento a los grupos de interés competentes en la politica pública de proteccion y bienestar animal</w:t>
            </w:r>
          </w:p>
          <w:p w14:paraId="5E756FD6" w14:textId="77777777" w:rsidR="00391680" w:rsidRPr="00CB2A8A" w:rsidRDefault="00391680" w:rsidP="00BF79E5">
            <w:pPr>
              <w:pStyle w:val="Piedepgina"/>
              <w:ind w:right="217"/>
              <w:jc w:val="both"/>
              <w:rPr>
                <w:rFonts w:ascii="Arial" w:hAnsi="Arial" w:cs="Arial"/>
                <w:sz w:val="20"/>
                <w:szCs w:val="22"/>
              </w:rPr>
            </w:pPr>
            <w:r w:rsidRPr="00CB2A8A">
              <w:rPr>
                <w:rFonts w:ascii="Arial" w:hAnsi="Arial" w:cs="Arial"/>
                <w:b/>
                <w:bCs/>
                <w:sz w:val="20"/>
                <w:szCs w:val="22"/>
              </w:rPr>
              <w:t>Posición Presupuestaria:</w:t>
            </w:r>
            <w:r w:rsidRPr="00CB2A8A">
              <w:rPr>
                <w:rFonts w:ascii="Arial" w:hAnsi="Arial" w:cs="Arial"/>
                <w:sz w:val="20"/>
                <w:szCs w:val="22"/>
              </w:rPr>
              <w:t xml:space="preserve"> </w:t>
            </w:r>
            <w:r w:rsidRPr="00FD2826">
              <w:rPr>
                <w:rFonts w:ascii="Arial" w:hAnsi="Arial" w:cs="Arial"/>
                <w:noProof/>
                <w:sz w:val="20"/>
                <w:szCs w:val="22"/>
              </w:rPr>
              <w:t>2-320202008 Servicios prestados a las empresas y servicios de</w:t>
            </w:r>
          </w:p>
          <w:p w14:paraId="5A504925" w14:textId="77777777" w:rsidR="00391680" w:rsidRPr="00CB2A8A" w:rsidRDefault="00391680" w:rsidP="00A0790B">
            <w:pPr>
              <w:jc w:val="both"/>
              <w:rPr>
                <w:rFonts w:ascii="Arial" w:hAnsi="Arial" w:cs="Arial"/>
                <w:sz w:val="20"/>
                <w:szCs w:val="22"/>
              </w:rPr>
            </w:pPr>
            <w:r w:rsidRPr="00CB2A8A">
              <w:rPr>
                <w:rFonts w:ascii="Arial" w:hAnsi="Arial" w:cs="Arial"/>
                <w:b/>
                <w:bCs/>
                <w:sz w:val="20"/>
                <w:szCs w:val="22"/>
              </w:rPr>
              <w:t>Cuenta Mayor:</w:t>
            </w:r>
            <w:r w:rsidRPr="00CB2A8A">
              <w:rPr>
                <w:rFonts w:ascii="Arial" w:hAnsi="Arial" w:cs="Arial"/>
                <w:sz w:val="20"/>
                <w:szCs w:val="22"/>
              </w:rPr>
              <w:t xml:space="preserve"> </w:t>
            </w:r>
            <w:r w:rsidRPr="00FD2826">
              <w:rPr>
                <w:rFonts w:ascii="Arial" w:hAnsi="Arial" w:cs="Arial"/>
                <w:noProof/>
                <w:sz w:val="20"/>
                <w:szCs w:val="22"/>
              </w:rPr>
              <w:t>5507052101</w:t>
            </w:r>
          </w:p>
          <w:p w14:paraId="5512F991" w14:textId="77777777" w:rsidR="00391680" w:rsidRPr="00CB2A8A" w:rsidRDefault="00391680" w:rsidP="00BF79E5">
            <w:pPr>
              <w:jc w:val="both"/>
              <w:rPr>
                <w:rFonts w:ascii="Arial" w:hAnsi="Arial" w:cs="Arial"/>
                <w:sz w:val="20"/>
                <w:szCs w:val="22"/>
              </w:rPr>
            </w:pPr>
          </w:p>
        </w:tc>
      </w:tr>
      <w:tr w:rsidR="00391680" w:rsidRPr="00CB2A8A" w14:paraId="60BBF85E" w14:textId="77777777" w:rsidTr="008224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62"/>
        </w:trPr>
        <w:tc>
          <w:tcPr>
            <w:tcW w:w="9930" w:type="dxa"/>
            <w:gridSpan w:val="12"/>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hideMark/>
          </w:tcPr>
          <w:p w14:paraId="2C7A091A" w14:textId="77777777" w:rsidR="00391680" w:rsidRPr="00CB2A8A" w:rsidRDefault="00391680">
            <w:pPr>
              <w:spacing w:line="276" w:lineRule="auto"/>
              <w:jc w:val="both"/>
              <w:rPr>
                <w:rFonts w:ascii="Arial" w:hAnsi="Arial" w:cs="Arial"/>
                <w:bCs/>
                <w:sz w:val="20"/>
                <w:szCs w:val="22"/>
              </w:rPr>
            </w:pPr>
            <w:r w:rsidRPr="00CB2A8A">
              <w:rPr>
                <w:rFonts w:ascii="Arial" w:hAnsi="Arial" w:cs="Arial"/>
                <w:b/>
                <w:bCs/>
                <w:sz w:val="20"/>
                <w:szCs w:val="22"/>
              </w:rPr>
              <w:t>Objeto del contrato:</w:t>
            </w:r>
            <w:r>
              <w:rPr>
                <w:rFonts w:ascii="Arial" w:hAnsi="Arial" w:cs="Arial"/>
                <w:b/>
                <w:bCs/>
                <w:sz w:val="20"/>
                <w:szCs w:val="22"/>
              </w:rPr>
              <w:t xml:space="preserve"> </w:t>
            </w:r>
            <w:r w:rsidRPr="00FD2826">
              <w:rPr>
                <w:rFonts w:ascii="Arial" w:hAnsi="Arial" w:cs="Arial"/>
                <w:bCs/>
                <w:noProof/>
                <w:sz w:val="20"/>
                <w:szCs w:val="22"/>
              </w:rPr>
              <w:t>PRESTAR LOS SERVICIOS COMO PROFESIONAL EN LA SECRETARIA DE AMBIENTE Y DESARROLLO SOSTENIBLE, CON EL FIN DE APOYAR  LA REALIZACION DE LAS ACTIVIDADES ASOCIADAS AL PROYECTOIMPLEMENTACIÓN DE LA POLÍTICA PÚBLICA DE PROTECCIÓN ANIMAL DEL DEPARTAMENTO DEL VALLE DEL CAUCA - UN VALLE ANIMALISTA</w:t>
            </w:r>
            <w:r>
              <w:rPr>
                <w:rFonts w:ascii="Arial" w:hAnsi="Arial" w:cs="Arial"/>
                <w:bCs/>
                <w:sz w:val="20"/>
                <w:szCs w:val="22"/>
              </w:rPr>
              <w:t>.</w:t>
            </w:r>
          </w:p>
        </w:tc>
      </w:tr>
    </w:tbl>
    <w:p w14:paraId="26342AC2" w14:textId="77777777" w:rsidR="00391680" w:rsidRPr="00CB2A8A" w:rsidRDefault="00391680">
      <w:pPr>
        <w:rPr>
          <w:rFonts w:ascii="Arial" w:hAnsi="Arial" w:cs="Arial"/>
          <w:sz w:val="20"/>
          <w:szCs w:val="22"/>
        </w:rPr>
      </w:pPr>
    </w:p>
    <w:tbl>
      <w:tblPr>
        <w:tblW w:w="10034"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1714"/>
        <w:gridCol w:w="8320"/>
      </w:tblGrid>
      <w:tr w:rsidR="00391680" w:rsidRPr="00206360" w14:paraId="55B46AD1" w14:textId="77777777" w:rsidTr="00BF6D95">
        <w:trPr>
          <w:trHeight w:val="513"/>
        </w:trPr>
        <w:tc>
          <w:tcPr>
            <w:tcW w:w="1714" w:type="dxa"/>
            <w:tcBorders>
              <w:bottom w:val="single" w:sz="4" w:space="0" w:color="C0C0C0"/>
              <w:right w:val="single" w:sz="4" w:space="0" w:color="C0C0C0"/>
            </w:tcBorders>
            <w:tcMar>
              <w:top w:w="15" w:type="dxa"/>
              <w:left w:w="70" w:type="dxa"/>
              <w:bottom w:w="15" w:type="dxa"/>
              <w:right w:w="70" w:type="dxa"/>
            </w:tcMar>
            <w:vAlign w:val="center"/>
            <w:hideMark/>
          </w:tcPr>
          <w:p w14:paraId="3A590A93" w14:textId="77777777" w:rsidR="00391680" w:rsidRPr="00206360" w:rsidRDefault="00391680">
            <w:pPr>
              <w:rPr>
                <w:rFonts w:ascii="Arial" w:hAnsi="Arial" w:cs="Arial"/>
                <w:sz w:val="22"/>
                <w:szCs w:val="22"/>
              </w:rPr>
            </w:pPr>
            <w:r w:rsidRPr="00206360">
              <w:rPr>
                <w:rFonts w:ascii="Arial" w:hAnsi="Arial" w:cs="Arial"/>
                <w:b/>
                <w:bCs/>
                <w:sz w:val="22"/>
                <w:szCs w:val="22"/>
              </w:rPr>
              <w:t>Supervisor:</w:t>
            </w:r>
          </w:p>
        </w:tc>
        <w:tc>
          <w:tcPr>
            <w:tcW w:w="8320" w:type="dxa"/>
            <w:tcBorders>
              <w:left w:val="single" w:sz="4" w:space="0" w:color="C0C0C0"/>
              <w:bottom w:val="single" w:sz="4" w:space="0" w:color="C0C0C0"/>
            </w:tcBorders>
            <w:tcMar>
              <w:top w:w="15" w:type="dxa"/>
              <w:left w:w="70" w:type="dxa"/>
              <w:bottom w:w="15" w:type="dxa"/>
              <w:right w:w="70" w:type="dxa"/>
            </w:tcMar>
            <w:vAlign w:val="center"/>
            <w:hideMark/>
          </w:tcPr>
          <w:p w14:paraId="04F788CA" w14:textId="77777777" w:rsidR="00391680" w:rsidRPr="006A27BB" w:rsidRDefault="00391680">
            <w:pPr>
              <w:rPr>
                <w:rFonts w:ascii="Arial" w:hAnsi="Arial" w:cs="Arial"/>
                <w:b/>
                <w:sz w:val="22"/>
                <w:szCs w:val="22"/>
              </w:rPr>
            </w:pPr>
            <w:r w:rsidRPr="00FD2826">
              <w:rPr>
                <w:rFonts w:ascii="Arial" w:hAnsi="Arial" w:cs="Arial"/>
                <w:b/>
                <w:noProof/>
                <w:sz w:val="22"/>
                <w:szCs w:val="22"/>
              </w:rPr>
              <w:t>LIZETH JOHANA PARRA GONZALEZ</w:t>
            </w:r>
          </w:p>
          <w:p w14:paraId="274769A1" w14:textId="77777777" w:rsidR="00391680" w:rsidRPr="00206360" w:rsidRDefault="00391680">
            <w:pPr>
              <w:rPr>
                <w:rFonts w:ascii="Arial" w:hAnsi="Arial" w:cs="Arial"/>
                <w:sz w:val="22"/>
                <w:szCs w:val="22"/>
              </w:rPr>
            </w:pPr>
            <w:r w:rsidRPr="00FD2826">
              <w:rPr>
                <w:rFonts w:ascii="Arial" w:hAnsi="Arial" w:cs="Arial"/>
                <w:noProof/>
                <w:sz w:val="22"/>
                <w:szCs w:val="22"/>
              </w:rPr>
              <w:t>Subsecretaria de Protección y Bienestar Animal</w:t>
            </w:r>
          </w:p>
          <w:p w14:paraId="79ABFA76" w14:textId="77777777" w:rsidR="00391680" w:rsidRPr="00206360" w:rsidRDefault="00391680">
            <w:pPr>
              <w:rPr>
                <w:rFonts w:ascii="Arial" w:hAnsi="Arial" w:cs="Arial"/>
                <w:sz w:val="22"/>
                <w:szCs w:val="22"/>
              </w:rPr>
            </w:pPr>
            <w:r w:rsidRPr="00206360">
              <w:rPr>
                <w:rFonts w:ascii="Arial" w:hAnsi="Arial" w:cs="Arial"/>
                <w:sz w:val="22"/>
                <w:szCs w:val="22"/>
              </w:rPr>
              <w:t xml:space="preserve">C.C. </w:t>
            </w:r>
            <w:r>
              <w:rPr>
                <w:rFonts w:ascii="Arial" w:eastAsia="Arial" w:hAnsi="Arial" w:cs="Arial"/>
                <w:noProof/>
                <w:sz w:val="22"/>
                <w:szCs w:val="22"/>
              </w:rPr>
              <w:t>1.144.041.382</w:t>
            </w:r>
            <w:r w:rsidRPr="00206360">
              <w:rPr>
                <w:rFonts w:ascii="Arial" w:hAnsi="Arial" w:cs="Arial"/>
                <w:sz w:val="22"/>
                <w:szCs w:val="22"/>
              </w:rPr>
              <w:t>; Teléfono:</w:t>
            </w:r>
            <w:r>
              <w:rPr>
                <w:rFonts w:ascii="Arial" w:hAnsi="Arial" w:cs="Arial"/>
                <w:sz w:val="22"/>
                <w:szCs w:val="22"/>
              </w:rPr>
              <w:t xml:space="preserve"> 3188990930</w:t>
            </w:r>
          </w:p>
        </w:tc>
      </w:tr>
      <w:tr w:rsidR="00391680" w:rsidRPr="00206360" w14:paraId="1F1ABA32" w14:textId="77777777" w:rsidTr="00BF6D95">
        <w:trPr>
          <w:trHeight w:val="1019"/>
        </w:trPr>
        <w:tc>
          <w:tcPr>
            <w:tcW w:w="1714" w:type="dxa"/>
            <w:tcBorders>
              <w:top w:val="single" w:sz="4" w:space="0" w:color="C0C0C0"/>
              <w:right w:val="single" w:sz="4" w:space="0" w:color="C0C0C0"/>
            </w:tcBorders>
            <w:tcMar>
              <w:top w:w="15" w:type="dxa"/>
              <w:left w:w="70" w:type="dxa"/>
              <w:bottom w:w="15" w:type="dxa"/>
              <w:right w:w="70" w:type="dxa"/>
            </w:tcMar>
            <w:vAlign w:val="center"/>
            <w:hideMark/>
          </w:tcPr>
          <w:p w14:paraId="0572A7C6" w14:textId="77777777" w:rsidR="00391680" w:rsidRPr="00206360" w:rsidRDefault="00391680">
            <w:pPr>
              <w:rPr>
                <w:rFonts w:ascii="Arial" w:hAnsi="Arial" w:cs="Arial"/>
                <w:sz w:val="22"/>
                <w:szCs w:val="22"/>
              </w:rPr>
            </w:pPr>
            <w:r w:rsidRPr="00206360">
              <w:rPr>
                <w:rFonts w:ascii="Arial" w:hAnsi="Arial" w:cs="Arial"/>
                <w:b/>
                <w:bCs/>
                <w:sz w:val="22"/>
                <w:szCs w:val="22"/>
              </w:rPr>
              <w:t>Contratista:</w:t>
            </w:r>
          </w:p>
        </w:tc>
        <w:tc>
          <w:tcPr>
            <w:tcW w:w="8320" w:type="dxa"/>
            <w:tcBorders>
              <w:top w:val="single" w:sz="4" w:space="0" w:color="C0C0C0"/>
              <w:left w:val="single" w:sz="4" w:space="0" w:color="C0C0C0"/>
            </w:tcBorders>
            <w:tcMar>
              <w:top w:w="15" w:type="dxa"/>
              <w:left w:w="70" w:type="dxa"/>
              <w:bottom w:w="15" w:type="dxa"/>
              <w:right w:w="70" w:type="dxa"/>
            </w:tcMar>
            <w:vAlign w:val="center"/>
            <w:hideMark/>
          </w:tcPr>
          <w:p w14:paraId="1A9B1439" w14:textId="77777777" w:rsidR="00391680" w:rsidRPr="009D3980" w:rsidRDefault="00391680">
            <w:pPr>
              <w:rPr>
                <w:rFonts w:ascii="Arial" w:hAnsi="Arial" w:cs="Arial"/>
                <w:b/>
                <w:sz w:val="22"/>
                <w:szCs w:val="22"/>
              </w:rPr>
            </w:pPr>
            <w:r w:rsidRPr="00FD2826">
              <w:rPr>
                <w:rFonts w:ascii="Arial" w:hAnsi="Arial" w:cs="Arial"/>
                <w:b/>
                <w:noProof/>
                <w:sz w:val="22"/>
                <w:szCs w:val="22"/>
              </w:rPr>
              <w:t>MAYRA YANIRA SERNA RIASCOS</w:t>
            </w:r>
          </w:p>
          <w:p w14:paraId="4A639883" w14:textId="77777777" w:rsidR="00391680" w:rsidRPr="009D3980" w:rsidRDefault="00391680">
            <w:pPr>
              <w:rPr>
                <w:rFonts w:ascii="Arial" w:hAnsi="Arial" w:cs="Arial"/>
                <w:sz w:val="22"/>
                <w:szCs w:val="22"/>
              </w:rPr>
            </w:pPr>
            <w:r w:rsidRPr="009D3980">
              <w:rPr>
                <w:rFonts w:ascii="Arial" w:hAnsi="Arial" w:cs="Arial"/>
                <w:sz w:val="22"/>
                <w:szCs w:val="22"/>
              </w:rPr>
              <w:t xml:space="preserve">Ubicación: </w:t>
            </w:r>
            <w:r w:rsidRPr="00FD2826">
              <w:rPr>
                <w:rFonts w:ascii="Arial" w:hAnsi="Arial" w:cs="Arial"/>
                <w:noProof/>
                <w:sz w:val="22"/>
                <w:szCs w:val="22"/>
              </w:rPr>
              <w:t>CALI</w:t>
            </w:r>
          </w:p>
          <w:p w14:paraId="69DEB034" w14:textId="77777777" w:rsidR="00391680" w:rsidRPr="00206360" w:rsidRDefault="00391680">
            <w:pPr>
              <w:rPr>
                <w:rFonts w:ascii="Arial" w:hAnsi="Arial" w:cs="Arial"/>
                <w:sz w:val="22"/>
                <w:szCs w:val="22"/>
              </w:rPr>
            </w:pPr>
            <w:r w:rsidRPr="009D3980">
              <w:rPr>
                <w:rFonts w:ascii="Arial" w:hAnsi="Arial" w:cs="Arial"/>
                <w:sz w:val="22"/>
                <w:szCs w:val="22"/>
              </w:rPr>
              <w:t>C.C.</w:t>
            </w:r>
            <w:r>
              <w:rPr>
                <w:rFonts w:ascii="Arial" w:eastAsia="Arial" w:hAnsi="Arial" w:cs="Arial"/>
                <w:noProof/>
                <w:sz w:val="22"/>
                <w:szCs w:val="22"/>
              </w:rPr>
              <w:t>1.130.607.021</w:t>
            </w:r>
            <w:r w:rsidRPr="009D3980">
              <w:rPr>
                <w:rFonts w:ascii="Arial" w:hAnsi="Arial" w:cs="Arial"/>
                <w:sz w:val="22"/>
                <w:szCs w:val="22"/>
              </w:rPr>
              <w:t xml:space="preserve">; Teléfono: </w:t>
            </w:r>
            <w:r w:rsidRPr="00FD2826">
              <w:rPr>
                <w:rFonts w:ascii="Arial" w:hAnsi="Arial" w:cs="Arial"/>
                <w:noProof/>
                <w:sz w:val="22"/>
                <w:szCs w:val="22"/>
              </w:rPr>
              <w:t>3117684175</w:t>
            </w:r>
          </w:p>
        </w:tc>
      </w:tr>
    </w:tbl>
    <w:p w14:paraId="5F65DAF1" w14:textId="77777777" w:rsidR="00391680" w:rsidRDefault="00391680">
      <w:pPr>
        <w:rPr>
          <w:rFonts w:ascii="Arial" w:hAnsi="Arial" w:cs="Arial"/>
          <w:sz w:val="22"/>
          <w:szCs w:val="22"/>
        </w:rPr>
      </w:pPr>
    </w:p>
    <w:p w14:paraId="618D3407" w14:textId="77777777" w:rsidR="00391680" w:rsidRDefault="00391680">
      <w:pPr>
        <w:rPr>
          <w:rFonts w:ascii="Arial" w:hAnsi="Arial" w:cs="Arial"/>
          <w:sz w:val="22"/>
          <w:szCs w:val="22"/>
        </w:rPr>
      </w:pPr>
    </w:p>
    <w:p w14:paraId="0111E0A4" w14:textId="77777777" w:rsidR="00391680" w:rsidRDefault="00391680">
      <w:pPr>
        <w:rPr>
          <w:rFonts w:ascii="Arial" w:hAnsi="Arial" w:cs="Arial"/>
          <w:sz w:val="22"/>
          <w:szCs w:val="22"/>
        </w:rPr>
      </w:pPr>
    </w:p>
    <w:p w14:paraId="25E39CDE" w14:textId="77777777" w:rsidR="00391680" w:rsidRDefault="00391680">
      <w:pPr>
        <w:rPr>
          <w:rFonts w:ascii="Arial" w:hAnsi="Arial" w:cs="Arial"/>
          <w:sz w:val="22"/>
          <w:szCs w:val="22"/>
        </w:rPr>
      </w:pPr>
    </w:p>
    <w:p w14:paraId="2805A759" w14:textId="77777777" w:rsidR="00391680" w:rsidRPr="00206360" w:rsidRDefault="00391680">
      <w:pPr>
        <w:rPr>
          <w:rFonts w:ascii="Arial" w:hAnsi="Arial" w:cs="Arial"/>
          <w:sz w:val="22"/>
          <w:szCs w:val="22"/>
        </w:rPr>
      </w:pPr>
    </w:p>
    <w:tbl>
      <w:tblPr>
        <w:tblW w:w="10201" w:type="dxa"/>
        <w:tblCellMar>
          <w:top w:w="15" w:type="dxa"/>
          <w:left w:w="15" w:type="dxa"/>
          <w:bottom w:w="15" w:type="dxa"/>
          <w:right w:w="15" w:type="dxa"/>
        </w:tblCellMar>
        <w:tblLook w:val="04A0" w:firstRow="1" w:lastRow="0" w:firstColumn="1" w:lastColumn="0" w:noHBand="0" w:noVBand="1"/>
      </w:tblPr>
      <w:tblGrid>
        <w:gridCol w:w="2264"/>
        <w:gridCol w:w="6662"/>
        <w:gridCol w:w="1275"/>
      </w:tblGrid>
      <w:tr w:rsidR="00391680" w:rsidRPr="00206360" w14:paraId="07DB0F73" w14:textId="77777777" w:rsidTr="00EE4BF2">
        <w:trPr>
          <w:trHeight w:val="257"/>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7BF1D73C" w14:textId="77777777" w:rsidR="00391680" w:rsidRPr="00206360" w:rsidRDefault="00391680">
            <w:pPr>
              <w:rPr>
                <w:rFonts w:ascii="Arial" w:hAnsi="Arial" w:cs="Arial"/>
                <w:sz w:val="22"/>
                <w:szCs w:val="22"/>
              </w:rPr>
            </w:pPr>
            <w:r w:rsidRPr="00206360">
              <w:rPr>
                <w:rFonts w:ascii="Arial" w:hAnsi="Arial" w:cs="Arial"/>
                <w:b/>
                <w:bCs/>
                <w:sz w:val="22"/>
                <w:szCs w:val="22"/>
              </w:rPr>
              <w:lastRenderedPageBreak/>
              <w:t>OBJETIVO DEL INFORME</w:t>
            </w:r>
          </w:p>
        </w:tc>
      </w:tr>
      <w:tr w:rsidR="00391680" w:rsidRPr="00206360" w14:paraId="7D3FE0BF" w14:textId="77777777" w:rsidTr="00EE4BF2">
        <w:trPr>
          <w:trHeight w:val="1191"/>
        </w:trPr>
        <w:tc>
          <w:tcPr>
            <w:tcW w:w="10201"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9EC6732" w14:textId="32480018" w:rsidR="00391680" w:rsidRPr="00206360" w:rsidRDefault="00391680">
            <w:pPr>
              <w:jc w:val="both"/>
              <w:rPr>
                <w:rFonts w:ascii="Arial" w:hAnsi="Arial" w:cs="Arial"/>
                <w:sz w:val="22"/>
                <w:szCs w:val="22"/>
              </w:rPr>
            </w:pPr>
            <w:r w:rsidRPr="00206360">
              <w:rPr>
                <w:rFonts w:ascii="Arial" w:hAnsi="Arial" w:cs="Arial"/>
                <w:sz w:val="22"/>
                <w:szCs w:val="22"/>
              </w:rPr>
              <w:t>Este Informe tiene como objetivo dejar constancia del cumplimiento del cronograma de actividades y plan de trabajo presentado en</w:t>
            </w:r>
            <w:r w:rsidRPr="00206360">
              <w:rPr>
                <w:rFonts w:ascii="Arial" w:hAnsi="Arial" w:cs="Arial"/>
                <w:b/>
                <w:bCs/>
                <w:sz w:val="22"/>
                <w:szCs w:val="22"/>
              </w:rPr>
              <w:t xml:space="preserve"> </w:t>
            </w:r>
            <w:r w:rsidR="004A0ECF">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por lo que se concluye que, las obligaciones contractuales durante </w:t>
            </w:r>
            <w:r w:rsidR="004A0ECF" w:rsidRPr="004A0ECF">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sz w:val="22"/>
                <w:szCs w:val="22"/>
              </w:rPr>
              <w:t xml:space="preserve"> fueron cumplidas a cabalidad y recibidas a entera satisfacción por el departamento del Valle del Cauca y </w:t>
            </w:r>
            <w:r>
              <w:rPr>
                <w:rFonts w:ascii="Arial" w:hAnsi="Arial" w:cs="Arial"/>
                <w:sz w:val="22"/>
                <w:szCs w:val="22"/>
              </w:rPr>
              <w:t>la Secretaría de Ambiente y Desarrollo Sostenible</w:t>
            </w:r>
            <w:r w:rsidRPr="00206360">
              <w:rPr>
                <w:rFonts w:ascii="Arial" w:hAnsi="Arial" w:cs="Arial"/>
                <w:sz w:val="22"/>
                <w:szCs w:val="22"/>
              </w:rPr>
              <w:t>.</w:t>
            </w:r>
          </w:p>
        </w:tc>
      </w:tr>
      <w:tr w:rsidR="00391680" w:rsidRPr="00206360" w14:paraId="45CD9C54" w14:textId="77777777" w:rsidTr="00F311E7">
        <w:trPr>
          <w:trHeight w:val="552"/>
        </w:trPr>
        <w:tc>
          <w:tcPr>
            <w:tcW w:w="10201" w:type="dxa"/>
            <w:gridSpan w:val="3"/>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169DFBB2" w14:textId="77777777" w:rsidR="00391680" w:rsidRPr="00206360" w:rsidRDefault="00391680">
            <w:pPr>
              <w:rPr>
                <w:rFonts w:ascii="Arial" w:hAnsi="Arial" w:cs="Arial"/>
                <w:sz w:val="22"/>
                <w:szCs w:val="22"/>
              </w:rPr>
            </w:pPr>
            <w:r w:rsidRPr="00206360">
              <w:rPr>
                <w:rFonts w:ascii="Arial" w:hAnsi="Arial" w:cs="Arial"/>
                <w:b/>
                <w:bCs/>
                <w:sz w:val="22"/>
                <w:szCs w:val="22"/>
              </w:rPr>
              <w:t>VERIFICACIÓN DEL CUMPLIMIENTO DE LAS</w:t>
            </w:r>
            <w:r w:rsidRPr="00206360">
              <w:rPr>
                <w:rFonts w:ascii="Arial" w:hAnsi="Arial" w:cs="Arial"/>
                <w:b/>
                <w:bCs/>
                <w:i/>
                <w:iCs/>
                <w:sz w:val="22"/>
                <w:szCs w:val="22"/>
              </w:rPr>
              <w:t xml:space="preserve"> </w:t>
            </w:r>
            <w:r w:rsidRPr="00206360">
              <w:rPr>
                <w:rFonts w:ascii="Arial" w:hAnsi="Arial" w:cs="Arial"/>
                <w:b/>
                <w:bCs/>
                <w:sz w:val="22"/>
                <w:szCs w:val="22"/>
              </w:rPr>
              <w:t>ESPECIFICACIONES, ACTIVIDADES U OBLIGACIONES ESPECÍFICAS CONTEMPLADAS EN EL CONTRATO POR PARTE DEL CONTRATISTA.</w:t>
            </w:r>
          </w:p>
        </w:tc>
      </w:tr>
      <w:tr w:rsidR="00391680" w:rsidRPr="00206360" w14:paraId="14D452C3" w14:textId="77777777" w:rsidTr="00796C77">
        <w:trPr>
          <w:trHeight w:val="20"/>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BF312FC" w14:textId="77777777" w:rsidR="00391680" w:rsidRPr="00206360" w:rsidRDefault="00391680">
            <w:pPr>
              <w:rPr>
                <w:rFonts w:ascii="Arial" w:hAnsi="Arial" w:cs="Arial"/>
                <w:sz w:val="22"/>
                <w:szCs w:val="22"/>
              </w:rPr>
            </w:pPr>
            <w:r w:rsidRPr="00206360">
              <w:rPr>
                <w:rFonts w:ascii="Arial" w:hAnsi="Arial" w:cs="Arial"/>
                <w:b/>
                <w:bCs/>
                <w:sz w:val="22"/>
                <w:szCs w:val="22"/>
              </w:rPr>
              <w:t>Especificaciones, Actividades u Obligaciones Específicas Contractuales.</w:t>
            </w:r>
          </w:p>
          <w:p w14:paraId="372C50E6" w14:textId="77777777" w:rsidR="00391680" w:rsidRPr="00206360" w:rsidRDefault="00391680">
            <w:pPr>
              <w:rPr>
                <w:rFonts w:ascii="Arial" w:hAnsi="Arial" w:cs="Arial"/>
                <w:b/>
                <w:bCs/>
                <w:sz w:val="22"/>
                <w:szCs w:val="22"/>
              </w:rPr>
            </w:pP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A284B11" w14:textId="77777777" w:rsidR="00391680" w:rsidRPr="00206360" w:rsidRDefault="00391680" w:rsidP="00A0790B">
            <w:pPr>
              <w:jc w:val="both"/>
              <w:rPr>
                <w:rFonts w:ascii="Arial" w:hAnsi="Arial" w:cs="Arial"/>
                <w:sz w:val="22"/>
                <w:szCs w:val="22"/>
              </w:rPr>
            </w:pPr>
            <w:r w:rsidRPr="00FD2826">
              <w:rPr>
                <w:rFonts w:ascii="Arial" w:hAnsi="Arial" w:cs="Arial"/>
                <w:noProof/>
                <w:sz w:val="22"/>
                <w:szCs w:val="22"/>
              </w:rPr>
              <w:t>1.</w:t>
            </w:r>
            <w:r w:rsidRPr="00FD2826">
              <w:rPr>
                <w:rFonts w:ascii="Tahoma" w:hAnsi="Tahoma" w:cs="Tahoma"/>
                <w:noProof/>
                <w:sz w:val="22"/>
                <w:szCs w:val="22"/>
              </w:rPr>
              <w:t>⁠</w:t>
            </w:r>
            <w:r w:rsidRPr="00FD2826">
              <w:rPr>
                <w:rFonts w:ascii="Arial" w:hAnsi="Arial" w:cs="Arial"/>
                <w:noProof/>
                <w:sz w:val="22"/>
                <w:szCs w:val="22"/>
              </w:rPr>
              <w:t xml:space="preserve"> </w:t>
            </w:r>
            <w:r w:rsidRPr="00FD2826">
              <w:rPr>
                <w:rFonts w:ascii="Tahoma" w:hAnsi="Tahoma" w:cs="Tahoma"/>
                <w:noProof/>
                <w:sz w:val="22"/>
                <w:szCs w:val="22"/>
              </w:rPr>
              <w:t>⁠</w:t>
            </w:r>
            <w:r w:rsidRPr="00FD2826">
              <w:rPr>
                <w:rFonts w:ascii="Arial" w:hAnsi="Arial" w:cs="Arial"/>
                <w:noProof/>
                <w:sz w:val="22"/>
                <w:szCs w:val="22"/>
              </w:rPr>
              <w:t>Coordinar la implementación de la estrategia educativa PYBA a nivel departamental, fomentando el fortalecimiento de las alianzas educativas con universidades y la capacitación en temas de protección y bienestar animal a la comunidad general en el departamento del Valle del Cauca. 2.</w:t>
            </w:r>
            <w:r w:rsidRPr="00FD2826">
              <w:rPr>
                <w:rFonts w:ascii="Tahoma" w:hAnsi="Tahoma" w:cs="Tahoma"/>
                <w:noProof/>
                <w:sz w:val="22"/>
                <w:szCs w:val="22"/>
              </w:rPr>
              <w:t>⁠</w:t>
            </w:r>
            <w:r w:rsidRPr="00FD2826">
              <w:rPr>
                <w:rFonts w:ascii="Arial" w:hAnsi="Arial" w:cs="Arial"/>
                <w:noProof/>
                <w:sz w:val="22"/>
                <w:szCs w:val="22"/>
              </w:rPr>
              <w:t xml:space="preserve"> </w:t>
            </w:r>
            <w:r w:rsidRPr="00FD2826">
              <w:rPr>
                <w:rFonts w:ascii="Tahoma" w:hAnsi="Tahoma" w:cs="Tahoma"/>
                <w:noProof/>
                <w:sz w:val="22"/>
                <w:szCs w:val="22"/>
              </w:rPr>
              <w:t>⁠</w:t>
            </w:r>
            <w:r w:rsidRPr="00FD2826">
              <w:rPr>
                <w:rFonts w:ascii="Arial" w:hAnsi="Arial" w:cs="Arial"/>
                <w:noProof/>
                <w:sz w:val="22"/>
                <w:szCs w:val="22"/>
              </w:rPr>
              <w:t>Diseñar y coordinar la construcción e implementación del pensum educativo PYBA, con el fin de fortalecer la cualificación de los contratistas, funcionarios y comunidad en general en los diferentes municipios del valle del cauca.  3.</w:t>
            </w:r>
            <w:r w:rsidRPr="00FD2826">
              <w:rPr>
                <w:rFonts w:ascii="Tahoma" w:hAnsi="Tahoma" w:cs="Tahoma"/>
                <w:noProof/>
                <w:sz w:val="22"/>
                <w:szCs w:val="22"/>
              </w:rPr>
              <w:t>⁠</w:t>
            </w:r>
            <w:r w:rsidRPr="00FD2826">
              <w:rPr>
                <w:rFonts w:ascii="Arial" w:hAnsi="Arial" w:cs="Arial"/>
                <w:noProof/>
                <w:sz w:val="22"/>
                <w:szCs w:val="22"/>
              </w:rPr>
              <w:t xml:space="preserve"> </w:t>
            </w:r>
            <w:r w:rsidRPr="00FD2826">
              <w:rPr>
                <w:rFonts w:ascii="Tahoma" w:hAnsi="Tahoma" w:cs="Tahoma"/>
                <w:noProof/>
                <w:sz w:val="22"/>
                <w:szCs w:val="22"/>
              </w:rPr>
              <w:t>⁠</w:t>
            </w:r>
            <w:r w:rsidRPr="00FD2826">
              <w:rPr>
                <w:rFonts w:ascii="Arial" w:hAnsi="Arial" w:cs="Arial"/>
                <w:noProof/>
                <w:sz w:val="22"/>
                <w:szCs w:val="22"/>
              </w:rPr>
              <w:t>Dirigir y asesorar las actividades de capacitación impulsadas por los promotores PYBA en el territorio, garantizando un enfoque pedagógico, empático y culturalmente ajustado a las particularidades de cada comunidad intervenida. 4.</w:t>
            </w:r>
            <w:r w:rsidRPr="00FD2826">
              <w:rPr>
                <w:rFonts w:ascii="Tahoma" w:hAnsi="Tahoma" w:cs="Tahoma"/>
                <w:noProof/>
                <w:sz w:val="22"/>
                <w:szCs w:val="22"/>
              </w:rPr>
              <w:t>⁠</w:t>
            </w:r>
            <w:r w:rsidRPr="00FD2826">
              <w:rPr>
                <w:rFonts w:ascii="Arial" w:hAnsi="Arial" w:cs="Arial"/>
                <w:noProof/>
                <w:sz w:val="22"/>
                <w:szCs w:val="22"/>
              </w:rPr>
              <w:t xml:space="preserve"> </w:t>
            </w:r>
            <w:r w:rsidRPr="00FD2826">
              <w:rPr>
                <w:rFonts w:ascii="Tahoma" w:hAnsi="Tahoma" w:cs="Tahoma"/>
                <w:noProof/>
                <w:sz w:val="22"/>
                <w:szCs w:val="22"/>
              </w:rPr>
              <w:t>⁠</w:t>
            </w:r>
            <w:r w:rsidRPr="00FD2826">
              <w:rPr>
                <w:rFonts w:ascii="Arial" w:hAnsi="Arial" w:cs="Arial"/>
                <w:noProof/>
                <w:sz w:val="22"/>
                <w:szCs w:val="22"/>
              </w:rPr>
              <w:t>Implementar la estrategia de acompañamiento psicosocial a cuidadores, rescatistas y miembros de la Red Animalia, brindando herramientas de autocuidado, manejo del estrés, duelo por pérdida de animales, y promoción del bienestar emocional. 5.</w:t>
            </w:r>
            <w:r w:rsidRPr="00FD2826">
              <w:rPr>
                <w:rFonts w:ascii="Tahoma" w:hAnsi="Tahoma" w:cs="Tahoma"/>
                <w:noProof/>
                <w:sz w:val="22"/>
                <w:szCs w:val="22"/>
              </w:rPr>
              <w:t>⁠</w:t>
            </w:r>
            <w:r w:rsidRPr="00FD2826">
              <w:rPr>
                <w:rFonts w:ascii="Arial" w:hAnsi="Arial" w:cs="Arial"/>
                <w:noProof/>
                <w:sz w:val="22"/>
                <w:szCs w:val="22"/>
              </w:rPr>
              <w:t xml:space="preserve"> </w:t>
            </w:r>
            <w:r w:rsidRPr="00FD2826">
              <w:rPr>
                <w:rFonts w:ascii="Tahoma" w:hAnsi="Tahoma" w:cs="Tahoma"/>
                <w:noProof/>
                <w:sz w:val="22"/>
                <w:szCs w:val="22"/>
              </w:rPr>
              <w:t>⁠</w:t>
            </w:r>
            <w:r w:rsidRPr="00FD2826">
              <w:rPr>
                <w:rFonts w:ascii="Arial" w:hAnsi="Arial" w:cs="Arial"/>
                <w:noProof/>
                <w:sz w:val="22"/>
                <w:szCs w:val="22"/>
              </w:rPr>
              <w:t>Realizar los informes de gestión mensuales que den cumplimiento a las metas establecidas para la vigencia, así como a los indicadores de la política pública. 6.</w:t>
            </w:r>
            <w:r w:rsidRPr="00FD2826">
              <w:rPr>
                <w:rFonts w:ascii="Tahoma" w:hAnsi="Tahoma" w:cs="Tahoma"/>
                <w:noProof/>
                <w:sz w:val="22"/>
                <w:szCs w:val="22"/>
              </w:rPr>
              <w:t>⁠</w:t>
            </w:r>
            <w:r w:rsidRPr="00FD2826">
              <w:rPr>
                <w:rFonts w:ascii="Arial" w:hAnsi="Arial" w:cs="Arial"/>
                <w:noProof/>
                <w:sz w:val="22"/>
                <w:szCs w:val="22"/>
              </w:rPr>
              <w:t xml:space="preserve"> </w:t>
            </w:r>
            <w:r w:rsidRPr="00FD2826">
              <w:rPr>
                <w:rFonts w:ascii="Tahoma" w:hAnsi="Tahoma" w:cs="Tahoma"/>
                <w:noProof/>
                <w:sz w:val="22"/>
                <w:szCs w:val="22"/>
              </w:rPr>
              <w:t>⁠</w:t>
            </w:r>
            <w:r w:rsidRPr="00FD2826">
              <w:rPr>
                <w:rFonts w:ascii="Arial" w:hAnsi="Arial" w:cs="Arial"/>
                <w:noProof/>
                <w:sz w:val="22"/>
                <w:szCs w:val="22"/>
              </w:rPr>
              <w:t>Seguir las directrices impartidas por el supervisor con el fin de cumplir con los objetivos fijados por el Modelo Integrado de Planeación y Gestión – MIPG.</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36D497E7" w14:textId="77777777" w:rsidR="00391680" w:rsidRPr="00206360" w:rsidRDefault="00391680">
            <w:pPr>
              <w:rPr>
                <w:rFonts w:ascii="Arial" w:hAnsi="Arial" w:cs="Arial"/>
                <w:sz w:val="22"/>
                <w:szCs w:val="22"/>
              </w:rPr>
            </w:pPr>
          </w:p>
        </w:tc>
      </w:tr>
      <w:tr w:rsidR="00391680" w:rsidRPr="00206360" w14:paraId="3156FDC2" w14:textId="77777777" w:rsidTr="00796C77">
        <w:trPr>
          <w:trHeight w:val="638"/>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077AE26" w14:textId="77777777" w:rsidR="00391680" w:rsidRPr="00206360" w:rsidRDefault="00391680">
            <w:pPr>
              <w:rPr>
                <w:rFonts w:ascii="Arial" w:hAnsi="Arial" w:cs="Arial"/>
                <w:sz w:val="22"/>
                <w:szCs w:val="22"/>
              </w:rPr>
            </w:pPr>
            <w:r w:rsidRPr="00206360">
              <w:rPr>
                <w:rFonts w:ascii="Arial" w:hAnsi="Arial" w:cs="Arial"/>
                <w:b/>
                <w:bCs/>
                <w:sz w:val="22"/>
                <w:szCs w:val="22"/>
              </w:rPr>
              <w:t>Porcentaje de Cumplimiento</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A60C131" w14:textId="28991A82" w:rsidR="00391680" w:rsidRPr="00206360" w:rsidRDefault="00391680">
            <w:pPr>
              <w:jc w:val="both"/>
              <w:rPr>
                <w:rFonts w:ascii="Arial" w:hAnsi="Arial" w:cs="Arial"/>
                <w:b/>
                <w:bCs/>
                <w:sz w:val="22"/>
                <w:szCs w:val="22"/>
              </w:rPr>
            </w:pPr>
            <w:r w:rsidRPr="00206360">
              <w:rPr>
                <w:rFonts w:ascii="Arial" w:hAnsi="Arial" w:cs="Arial"/>
                <w:sz w:val="22"/>
                <w:szCs w:val="22"/>
              </w:rPr>
              <w:t xml:space="preserve">Porcentaje de cumplimiento de las especificaciones, actividades u obligaciones específicas contractuales </w:t>
            </w:r>
            <w:proofErr w:type="gramStart"/>
            <w:r w:rsidRPr="00206360">
              <w:rPr>
                <w:rFonts w:ascii="Arial" w:hAnsi="Arial" w:cs="Arial"/>
                <w:sz w:val="22"/>
                <w:szCs w:val="22"/>
              </w:rPr>
              <w:t>de acuerdo a</w:t>
            </w:r>
            <w:proofErr w:type="gramEnd"/>
            <w:r w:rsidRPr="00206360">
              <w:rPr>
                <w:rFonts w:ascii="Arial" w:hAnsi="Arial" w:cs="Arial"/>
                <w:sz w:val="22"/>
                <w:szCs w:val="22"/>
              </w:rPr>
              <w:t xml:space="preserve"> lo programado en el plan de trabajo del mes de</w:t>
            </w:r>
            <w:r w:rsidRPr="00206360">
              <w:rPr>
                <w:rFonts w:ascii="Arial" w:hAnsi="Arial" w:cs="Arial"/>
                <w:b/>
                <w:bCs/>
                <w:sz w:val="22"/>
                <w:szCs w:val="22"/>
              </w:rPr>
              <w:t xml:space="preserve"> </w:t>
            </w:r>
            <w:r w:rsidR="00EC1E21">
              <w:rPr>
                <w:rFonts w:ascii="Arial" w:hAnsi="Arial" w:cs="Arial"/>
                <w:b/>
                <w:bCs/>
                <w:sz w:val="22"/>
                <w:szCs w:val="22"/>
              </w:rPr>
              <w:t>FEBRERO</w:t>
            </w:r>
            <w:r w:rsidRPr="00206360">
              <w:rPr>
                <w:rFonts w:ascii="Arial" w:hAnsi="Arial" w:cs="Arial"/>
                <w:b/>
                <w:bCs/>
                <w:sz w:val="22"/>
                <w:szCs w:val="22"/>
              </w:rPr>
              <w:t xml:space="preserve"> </w:t>
            </w:r>
            <w:r>
              <w:rPr>
                <w:rFonts w:ascii="Arial" w:hAnsi="Arial" w:cs="Arial"/>
                <w:b/>
                <w:bCs/>
                <w:sz w:val="22"/>
                <w:szCs w:val="22"/>
              </w:rPr>
              <w:t>DE</w:t>
            </w:r>
            <w:r w:rsidRPr="00206360">
              <w:rPr>
                <w:rFonts w:ascii="Arial" w:hAnsi="Arial" w:cs="Arial"/>
                <w:b/>
                <w:bCs/>
                <w:sz w:val="22"/>
                <w:szCs w:val="22"/>
              </w:rPr>
              <w:t xml:space="preserve"> 202</w:t>
            </w:r>
            <w:r>
              <w:rPr>
                <w:rFonts w:ascii="Arial" w:hAnsi="Arial" w:cs="Arial"/>
                <w:b/>
                <w:bCs/>
                <w:sz w:val="22"/>
                <w:szCs w:val="22"/>
              </w:rPr>
              <w:t>6</w:t>
            </w:r>
            <w:r w:rsidRPr="00206360">
              <w:rPr>
                <w:rFonts w:ascii="Arial" w:hAnsi="Arial" w:cs="Arial"/>
                <w:b/>
                <w:bCs/>
                <w:sz w:val="22"/>
                <w:szCs w:val="22"/>
              </w:rPr>
              <w:t xml:space="preserve">: </w:t>
            </w:r>
          </w:p>
          <w:p w14:paraId="6CE06963" w14:textId="77777777" w:rsidR="00391680" w:rsidRPr="00206360" w:rsidRDefault="00391680">
            <w:pPr>
              <w:jc w:val="both"/>
              <w:rPr>
                <w:rFonts w:ascii="Arial" w:hAnsi="Arial" w:cs="Arial"/>
                <w:sz w:val="22"/>
                <w:szCs w:val="22"/>
              </w:rPr>
            </w:pPr>
            <w:r w:rsidRPr="00206360">
              <w:rPr>
                <w:rFonts w:ascii="Arial" w:hAnsi="Arial" w:cs="Arial"/>
                <w:sz w:val="22"/>
                <w:szCs w:val="22"/>
              </w:rPr>
              <w:t>Porcentaje de cumplimiento de las especificaciones, actividades u obligaciones específicas contractuales en lo transcurrido en la vigencia del contrato de conformidad con lo acordado en el mismo</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837ED14" w14:textId="77777777" w:rsidR="00391680" w:rsidRPr="00206360" w:rsidRDefault="00391680">
            <w:pPr>
              <w:rPr>
                <w:rFonts w:ascii="Arial" w:hAnsi="Arial" w:cs="Arial"/>
                <w:b/>
                <w:bCs/>
                <w:sz w:val="22"/>
                <w:szCs w:val="22"/>
              </w:rPr>
            </w:pPr>
          </w:p>
          <w:p w14:paraId="148F0AAF" w14:textId="77777777" w:rsidR="00391680" w:rsidRPr="00206360" w:rsidRDefault="00391680">
            <w:pPr>
              <w:rPr>
                <w:rFonts w:ascii="Arial" w:hAnsi="Arial" w:cs="Arial"/>
                <w:sz w:val="22"/>
                <w:szCs w:val="22"/>
              </w:rPr>
            </w:pPr>
            <w:r w:rsidRPr="00206360">
              <w:rPr>
                <w:rFonts w:ascii="Arial" w:hAnsi="Arial" w:cs="Arial"/>
                <w:b/>
                <w:bCs/>
                <w:sz w:val="22"/>
                <w:szCs w:val="22"/>
              </w:rPr>
              <w:t>100%</w:t>
            </w:r>
          </w:p>
          <w:p w14:paraId="4E999D23" w14:textId="77777777" w:rsidR="00391680" w:rsidRPr="00206360" w:rsidRDefault="00391680">
            <w:pPr>
              <w:rPr>
                <w:rFonts w:ascii="Arial" w:hAnsi="Arial" w:cs="Arial"/>
                <w:b/>
                <w:bCs/>
                <w:sz w:val="22"/>
                <w:szCs w:val="22"/>
              </w:rPr>
            </w:pPr>
          </w:p>
          <w:p w14:paraId="762E1F14" w14:textId="77777777" w:rsidR="00391680" w:rsidRPr="00206360" w:rsidRDefault="00391680">
            <w:pPr>
              <w:rPr>
                <w:rFonts w:ascii="Arial" w:hAnsi="Arial" w:cs="Arial"/>
                <w:sz w:val="22"/>
                <w:szCs w:val="22"/>
              </w:rPr>
            </w:pPr>
          </w:p>
          <w:p w14:paraId="626B3A86" w14:textId="77777777" w:rsidR="00391680" w:rsidRPr="00206360" w:rsidRDefault="00391680">
            <w:pPr>
              <w:rPr>
                <w:rFonts w:ascii="Arial" w:hAnsi="Arial" w:cs="Arial"/>
                <w:sz w:val="22"/>
                <w:szCs w:val="22"/>
              </w:rPr>
            </w:pPr>
          </w:p>
          <w:p w14:paraId="46B1150D" w14:textId="385EC213" w:rsidR="00391680" w:rsidRPr="007F5D72" w:rsidRDefault="00EC1E21" w:rsidP="007F5D72">
            <w:pPr>
              <w:spacing w:line="360" w:lineRule="auto"/>
              <w:rPr>
                <w:rFonts w:ascii="Arial" w:hAnsi="Arial" w:cs="Arial"/>
                <w:b/>
                <w:sz w:val="22"/>
                <w:szCs w:val="22"/>
              </w:rPr>
            </w:pPr>
            <w:r>
              <w:rPr>
                <w:rFonts w:ascii="Arial" w:hAnsi="Arial" w:cs="Arial"/>
                <w:b/>
                <w:sz w:val="22"/>
                <w:szCs w:val="22"/>
              </w:rPr>
              <w:t>33</w:t>
            </w:r>
            <w:r w:rsidR="00391680">
              <w:rPr>
                <w:rFonts w:ascii="Arial" w:hAnsi="Arial" w:cs="Arial"/>
                <w:b/>
                <w:sz w:val="22"/>
                <w:szCs w:val="22"/>
              </w:rPr>
              <w:t>.</w:t>
            </w:r>
            <w:r>
              <w:rPr>
                <w:rFonts w:ascii="Arial" w:hAnsi="Arial" w:cs="Arial"/>
                <w:b/>
                <w:sz w:val="22"/>
                <w:szCs w:val="22"/>
              </w:rPr>
              <w:t>33</w:t>
            </w:r>
            <w:r w:rsidR="00391680" w:rsidRPr="007F5D72">
              <w:rPr>
                <w:rFonts w:ascii="Arial" w:hAnsi="Arial" w:cs="Arial"/>
                <w:b/>
                <w:sz w:val="22"/>
                <w:szCs w:val="22"/>
              </w:rPr>
              <w:t>%</w:t>
            </w:r>
          </w:p>
          <w:p w14:paraId="12815C8E" w14:textId="77777777" w:rsidR="00391680" w:rsidRPr="00206360" w:rsidRDefault="00391680">
            <w:pPr>
              <w:rPr>
                <w:rFonts w:ascii="Arial" w:hAnsi="Arial" w:cs="Arial"/>
                <w:sz w:val="22"/>
                <w:szCs w:val="22"/>
              </w:rPr>
            </w:pPr>
          </w:p>
          <w:p w14:paraId="07C87C58" w14:textId="77777777" w:rsidR="00391680" w:rsidRPr="00206360" w:rsidRDefault="00391680">
            <w:pPr>
              <w:rPr>
                <w:rFonts w:ascii="Arial" w:hAnsi="Arial" w:cs="Arial"/>
                <w:sz w:val="22"/>
                <w:szCs w:val="22"/>
              </w:rPr>
            </w:pPr>
          </w:p>
        </w:tc>
      </w:tr>
      <w:tr w:rsidR="00391680" w:rsidRPr="00206360" w14:paraId="2BE5583F" w14:textId="77777777" w:rsidTr="00796C77">
        <w:trPr>
          <w:trHeight w:val="431"/>
        </w:trPr>
        <w:tc>
          <w:tcPr>
            <w:tcW w:w="2264"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7151C162" w14:textId="77777777" w:rsidR="00391680" w:rsidRPr="00206360" w:rsidRDefault="00391680">
            <w:pPr>
              <w:rPr>
                <w:rFonts w:ascii="Arial" w:hAnsi="Arial" w:cs="Arial"/>
                <w:sz w:val="22"/>
                <w:szCs w:val="22"/>
              </w:rPr>
            </w:pPr>
            <w:r w:rsidRPr="00206360">
              <w:rPr>
                <w:rFonts w:ascii="Arial" w:hAnsi="Arial" w:cs="Arial"/>
                <w:b/>
                <w:bCs/>
                <w:sz w:val="22"/>
                <w:szCs w:val="22"/>
              </w:rPr>
              <w:t>Otras consideraciones</w:t>
            </w:r>
          </w:p>
        </w:tc>
        <w:tc>
          <w:tcPr>
            <w:tcW w:w="6662"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874B87F" w14:textId="77777777" w:rsidR="00391680" w:rsidRPr="00206360" w:rsidRDefault="00391680">
            <w:pPr>
              <w:rPr>
                <w:rFonts w:ascii="Arial" w:hAnsi="Arial" w:cs="Arial"/>
                <w:sz w:val="22"/>
                <w:szCs w:val="22"/>
              </w:rPr>
            </w:pPr>
            <w:r w:rsidRPr="00206360">
              <w:rPr>
                <w:rFonts w:ascii="Arial" w:hAnsi="Arial" w:cs="Arial"/>
                <w:sz w:val="22"/>
                <w:szCs w:val="22"/>
              </w:rPr>
              <w:t>Sin novedad</w:t>
            </w:r>
          </w:p>
        </w:tc>
        <w:tc>
          <w:tcPr>
            <w:tcW w:w="127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tcPr>
          <w:p w14:paraId="60D6CF8E" w14:textId="77777777" w:rsidR="00391680" w:rsidRPr="00206360" w:rsidRDefault="00391680">
            <w:pPr>
              <w:rPr>
                <w:rFonts w:ascii="Arial" w:hAnsi="Arial" w:cs="Arial"/>
                <w:sz w:val="22"/>
                <w:szCs w:val="22"/>
              </w:rPr>
            </w:pPr>
          </w:p>
        </w:tc>
      </w:tr>
    </w:tbl>
    <w:p w14:paraId="187744AD" w14:textId="77777777" w:rsidR="00391680" w:rsidRPr="00206360" w:rsidRDefault="00391680">
      <w:pPr>
        <w:rPr>
          <w:rFonts w:ascii="Arial" w:hAnsi="Arial" w:cs="Arial"/>
          <w:sz w:val="22"/>
          <w:szCs w:val="22"/>
        </w:rPr>
      </w:pPr>
    </w:p>
    <w:tbl>
      <w:tblPr>
        <w:tblW w:w="9923" w:type="dxa"/>
        <w:tblBorders>
          <w:top w:val="single" w:sz="4" w:space="0" w:color="C0C0C0"/>
          <w:left w:val="single" w:sz="4" w:space="0" w:color="C0C0C0"/>
          <w:bottom w:val="single" w:sz="4" w:space="0" w:color="C0C0C0"/>
          <w:right w:val="single" w:sz="4" w:space="0" w:color="C0C0C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4678"/>
        <w:gridCol w:w="1985"/>
        <w:gridCol w:w="3260"/>
      </w:tblGrid>
      <w:tr w:rsidR="00391680" w:rsidRPr="00206360" w14:paraId="35A80412" w14:textId="77777777">
        <w:trPr>
          <w:trHeight w:val="333"/>
        </w:trPr>
        <w:tc>
          <w:tcPr>
            <w:tcW w:w="9923" w:type="dxa"/>
            <w:gridSpan w:val="3"/>
            <w:tcBorders>
              <w:bottom w:val="single" w:sz="4" w:space="0" w:color="C0C0C0"/>
            </w:tcBorders>
            <w:tcMar>
              <w:top w:w="15" w:type="dxa"/>
              <w:left w:w="70" w:type="dxa"/>
              <w:bottom w:w="15" w:type="dxa"/>
              <w:right w:w="70" w:type="dxa"/>
            </w:tcMar>
            <w:vAlign w:val="center"/>
            <w:hideMark/>
          </w:tcPr>
          <w:p w14:paraId="329267E1" w14:textId="77777777" w:rsidR="00391680" w:rsidRPr="00206360" w:rsidRDefault="00391680">
            <w:pPr>
              <w:rPr>
                <w:rFonts w:ascii="Arial" w:hAnsi="Arial" w:cs="Arial"/>
                <w:sz w:val="22"/>
                <w:szCs w:val="22"/>
              </w:rPr>
            </w:pPr>
            <w:r w:rsidRPr="00206360">
              <w:rPr>
                <w:rFonts w:ascii="Arial" w:hAnsi="Arial" w:cs="Arial"/>
                <w:b/>
                <w:bCs/>
                <w:sz w:val="22"/>
                <w:szCs w:val="22"/>
                <w:shd w:val="clear" w:color="auto" w:fill="C0C0C0"/>
              </w:rPr>
              <w:t>Compromisos adquiridos</w:t>
            </w:r>
          </w:p>
        </w:tc>
      </w:tr>
      <w:tr w:rsidR="00391680" w:rsidRPr="00206360" w14:paraId="586D306D" w14:textId="77777777">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09B0FE82" w14:textId="77777777" w:rsidR="00391680" w:rsidRPr="00206360" w:rsidRDefault="00391680">
            <w:pPr>
              <w:jc w:val="center"/>
              <w:rPr>
                <w:rFonts w:ascii="Arial" w:hAnsi="Arial" w:cs="Arial"/>
                <w:sz w:val="22"/>
                <w:szCs w:val="22"/>
              </w:rPr>
            </w:pPr>
            <w:r w:rsidRPr="00206360">
              <w:rPr>
                <w:rFonts w:ascii="Arial" w:hAnsi="Arial" w:cs="Arial"/>
                <w:b/>
                <w:bCs/>
                <w:sz w:val="22"/>
                <w:szCs w:val="22"/>
              </w:rPr>
              <w:t>Compromiso</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66207E24" w14:textId="77777777" w:rsidR="00391680" w:rsidRPr="00206360" w:rsidRDefault="00391680">
            <w:pPr>
              <w:jc w:val="center"/>
              <w:rPr>
                <w:rFonts w:ascii="Arial" w:hAnsi="Arial" w:cs="Arial"/>
                <w:sz w:val="22"/>
                <w:szCs w:val="22"/>
              </w:rPr>
            </w:pPr>
            <w:r w:rsidRPr="00206360">
              <w:rPr>
                <w:rFonts w:ascii="Arial" w:hAnsi="Arial" w:cs="Arial"/>
                <w:b/>
                <w:bCs/>
                <w:sz w:val="22"/>
                <w:szCs w:val="22"/>
              </w:rPr>
              <w:t>Fecha de entrega</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07941EC5" w14:textId="77777777" w:rsidR="00391680" w:rsidRPr="00206360" w:rsidRDefault="00391680">
            <w:pPr>
              <w:jc w:val="center"/>
              <w:rPr>
                <w:rFonts w:ascii="Arial" w:hAnsi="Arial" w:cs="Arial"/>
                <w:sz w:val="22"/>
                <w:szCs w:val="22"/>
              </w:rPr>
            </w:pPr>
            <w:r w:rsidRPr="00206360">
              <w:rPr>
                <w:rFonts w:ascii="Arial" w:hAnsi="Arial" w:cs="Arial"/>
                <w:b/>
                <w:bCs/>
                <w:sz w:val="22"/>
                <w:szCs w:val="22"/>
              </w:rPr>
              <w:t>Responsable</w:t>
            </w:r>
          </w:p>
        </w:tc>
      </w:tr>
      <w:tr w:rsidR="00391680" w:rsidRPr="00206360" w14:paraId="298E2128" w14:textId="77777777">
        <w:trPr>
          <w:trHeight w:val="333"/>
        </w:trPr>
        <w:tc>
          <w:tcPr>
            <w:tcW w:w="4678" w:type="dxa"/>
            <w:tcBorders>
              <w:top w:val="single" w:sz="4" w:space="0" w:color="C0C0C0"/>
              <w:right w:val="single" w:sz="4" w:space="0" w:color="C0C0C0"/>
            </w:tcBorders>
            <w:tcMar>
              <w:top w:w="15" w:type="dxa"/>
              <w:left w:w="70" w:type="dxa"/>
              <w:bottom w:w="15" w:type="dxa"/>
              <w:right w:w="70" w:type="dxa"/>
            </w:tcMar>
            <w:vAlign w:val="center"/>
            <w:hideMark/>
          </w:tcPr>
          <w:p w14:paraId="6FE79CA9" w14:textId="77777777" w:rsidR="00391680" w:rsidRPr="00206360" w:rsidRDefault="00391680">
            <w:pPr>
              <w:jc w:val="center"/>
              <w:rPr>
                <w:rFonts w:ascii="Arial" w:hAnsi="Arial" w:cs="Arial"/>
                <w:sz w:val="22"/>
                <w:szCs w:val="22"/>
              </w:rPr>
            </w:pPr>
            <w:r w:rsidRPr="00206360">
              <w:rPr>
                <w:rFonts w:ascii="Arial" w:hAnsi="Arial" w:cs="Arial"/>
                <w:b/>
                <w:bCs/>
                <w:sz w:val="22"/>
                <w:szCs w:val="22"/>
              </w:rPr>
              <w:t>Sin novedad</w:t>
            </w: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23720225" w14:textId="77777777" w:rsidR="00391680" w:rsidRPr="00206360" w:rsidRDefault="00391680">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67C91DEE" w14:textId="77777777" w:rsidR="00391680" w:rsidRPr="00206360" w:rsidRDefault="00391680">
            <w:pPr>
              <w:jc w:val="center"/>
              <w:rPr>
                <w:rFonts w:ascii="Arial" w:hAnsi="Arial" w:cs="Arial"/>
                <w:b/>
                <w:bCs/>
                <w:sz w:val="22"/>
                <w:szCs w:val="22"/>
              </w:rPr>
            </w:pPr>
          </w:p>
        </w:tc>
      </w:tr>
    </w:tbl>
    <w:p w14:paraId="4C9AD25F" w14:textId="77777777" w:rsidR="00391680" w:rsidRPr="00206360" w:rsidRDefault="00391680">
      <w:pPr>
        <w:rPr>
          <w:rFonts w:ascii="Arial" w:hAnsi="Arial" w:cs="Arial"/>
          <w:sz w:val="22"/>
          <w:szCs w:val="22"/>
        </w:rPr>
      </w:pPr>
    </w:p>
    <w:tbl>
      <w:tblPr>
        <w:tblW w:w="9926" w:type="dxa"/>
        <w:tblBorders>
          <w:top w:val="single" w:sz="4" w:space="0" w:color="C0C0C0"/>
          <w:left w:val="single" w:sz="4" w:space="0" w:color="C0C0C0"/>
          <w:bottom w:val="single" w:sz="4" w:space="0" w:color="C0C0C0"/>
          <w:right w:val="single" w:sz="4" w:space="0" w:color="C0C0C0"/>
        </w:tblBorders>
        <w:tblCellMar>
          <w:top w:w="15" w:type="dxa"/>
          <w:left w:w="15" w:type="dxa"/>
          <w:bottom w:w="15" w:type="dxa"/>
          <w:right w:w="15" w:type="dxa"/>
        </w:tblCellMar>
        <w:tblLook w:val="04A0" w:firstRow="1" w:lastRow="0" w:firstColumn="1" w:lastColumn="0" w:noHBand="0" w:noVBand="1"/>
      </w:tblPr>
      <w:tblGrid>
        <w:gridCol w:w="4679"/>
        <w:gridCol w:w="1986"/>
        <w:gridCol w:w="3261"/>
      </w:tblGrid>
      <w:tr w:rsidR="00391680" w:rsidRPr="00206360" w14:paraId="1CCDABD7" w14:textId="77777777" w:rsidTr="00DF1A5B">
        <w:trPr>
          <w:trHeight w:val="333"/>
        </w:trPr>
        <w:tc>
          <w:tcPr>
            <w:tcW w:w="9923" w:type="dxa"/>
            <w:gridSpan w:val="3"/>
            <w:tcMar>
              <w:top w:w="15" w:type="dxa"/>
              <w:left w:w="70" w:type="dxa"/>
              <w:bottom w:w="15" w:type="dxa"/>
              <w:right w:w="70" w:type="dxa"/>
            </w:tcMar>
            <w:vAlign w:val="center"/>
            <w:hideMark/>
          </w:tcPr>
          <w:p w14:paraId="6A85745B" w14:textId="77777777" w:rsidR="00391680" w:rsidRPr="00206360" w:rsidRDefault="00391680">
            <w:pPr>
              <w:rPr>
                <w:rFonts w:ascii="Arial" w:hAnsi="Arial" w:cs="Arial"/>
                <w:sz w:val="22"/>
                <w:szCs w:val="22"/>
              </w:rPr>
            </w:pPr>
            <w:r w:rsidRPr="00206360">
              <w:rPr>
                <w:rFonts w:ascii="Arial" w:hAnsi="Arial" w:cs="Arial"/>
                <w:b/>
                <w:bCs/>
                <w:sz w:val="22"/>
                <w:szCs w:val="22"/>
                <w:shd w:val="clear" w:color="auto" w:fill="C0C0C0"/>
              </w:rPr>
              <w:lastRenderedPageBreak/>
              <w:t xml:space="preserve">Prórroga, suspensiones o adiciones     </w:t>
            </w:r>
          </w:p>
        </w:tc>
      </w:tr>
      <w:tr w:rsidR="00391680" w:rsidRPr="00206360" w14:paraId="476C0858" w14:textId="77777777" w:rsidTr="00DF1A5B">
        <w:trPr>
          <w:trHeight w:val="333"/>
        </w:trPr>
        <w:tc>
          <w:tcPr>
            <w:tcW w:w="4678" w:type="dxa"/>
            <w:tcBorders>
              <w:top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19461659" w14:textId="77777777" w:rsidR="00391680" w:rsidRPr="00206360" w:rsidRDefault="00391680">
            <w:pPr>
              <w:jc w:val="center"/>
              <w:rPr>
                <w:rFonts w:ascii="Arial" w:hAnsi="Arial" w:cs="Arial"/>
                <w:sz w:val="22"/>
                <w:szCs w:val="22"/>
              </w:rPr>
            </w:pPr>
            <w:r w:rsidRPr="00206360">
              <w:rPr>
                <w:rFonts w:ascii="Arial" w:hAnsi="Arial" w:cs="Arial"/>
                <w:b/>
                <w:bCs/>
                <w:sz w:val="22"/>
                <w:szCs w:val="22"/>
              </w:rPr>
              <w:t>Fecha suspensión, prorroga o adiciones</w:t>
            </w:r>
          </w:p>
        </w:tc>
        <w:tc>
          <w:tcPr>
            <w:tcW w:w="1985" w:type="dxa"/>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0D4137F" w14:textId="77777777" w:rsidR="00391680" w:rsidRPr="00206360" w:rsidRDefault="00391680">
            <w:pPr>
              <w:jc w:val="center"/>
              <w:rPr>
                <w:rFonts w:ascii="Arial" w:hAnsi="Arial" w:cs="Arial"/>
                <w:sz w:val="22"/>
                <w:szCs w:val="22"/>
              </w:rPr>
            </w:pPr>
            <w:r w:rsidRPr="00206360">
              <w:rPr>
                <w:rFonts w:ascii="Arial" w:hAnsi="Arial" w:cs="Arial"/>
                <w:b/>
                <w:bCs/>
                <w:sz w:val="22"/>
                <w:szCs w:val="22"/>
              </w:rPr>
              <w:t>Fecha de reinicio</w:t>
            </w:r>
          </w:p>
        </w:tc>
        <w:tc>
          <w:tcPr>
            <w:tcW w:w="3260" w:type="dxa"/>
            <w:tcBorders>
              <w:top w:val="single" w:sz="4" w:space="0" w:color="C0C0C0"/>
              <w:left w:val="single" w:sz="4" w:space="0" w:color="C0C0C0"/>
              <w:bottom w:val="single" w:sz="4" w:space="0" w:color="C0C0C0"/>
            </w:tcBorders>
            <w:tcMar>
              <w:top w:w="15" w:type="dxa"/>
              <w:left w:w="70" w:type="dxa"/>
              <w:bottom w:w="15" w:type="dxa"/>
              <w:right w:w="70" w:type="dxa"/>
            </w:tcMar>
            <w:vAlign w:val="center"/>
            <w:hideMark/>
          </w:tcPr>
          <w:p w14:paraId="52FCCDB2" w14:textId="77777777" w:rsidR="00391680" w:rsidRPr="00206360" w:rsidRDefault="00391680">
            <w:pPr>
              <w:jc w:val="center"/>
              <w:rPr>
                <w:rFonts w:ascii="Arial" w:hAnsi="Arial" w:cs="Arial"/>
                <w:sz w:val="22"/>
                <w:szCs w:val="22"/>
              </w:rPr>
            </w:pPr>
            <w:r w:rsidRPr="00206360">
              <w:rPr>
                <w:rFonts w:ascii="Arial" w:hAnsi="Arial" w:cs="Arial"/>
                <w:b/>
                <w:bCs/>
                <w:sz w:val="22"/>
                <w:szCs w:val="22"/>
              </w:rPr>
              <w:t>Responsable</w:t>
            </w:r>
          </w:p>
        </w:tc>
      </w:tr>
      <w:tr w:rsidR="00391680" w:rsidRPr="00206360" w14:paraId="15CB1265" w14:textId="77777777" w:rsidTr="00DF1A5B">
        <w:trPr>
          <w:trHeight w:val="105"/>
        </w:trPr>
        <w:tc>
          <w:tcPr>
            <w:tcW w:w="4678" w:type="dxa"/>
            <w:tcBorders>
              <w:top w:val="single" w:sz="4" w:space="0" w:color="C0C0C0"/>
              <w:right w:val="single" w:sz="4" w:space="0" w:color="C0C0C0"/>
            </w:tcBorders>
            <w:tcMar>
              <w:top w:w="15" w:type="dxa"/>
              <w:left w:w="70" w:type="dxa"/>
              <w:bottom w:w="15" w:type="dxa"/>
              <w:right w:w="70" w:type="dxa"/>
            </w:tcMar>
            <w:vAlign w:val="center"/>
          </w:tcPr>
          <w:p w14:paraId="1688FA47" w14:textId="77777777" w:rsidR="00391680" w:rsidRDefault="00391680">
            <w:pPr>
              <w:rPr>
                <w:rFonts w:ascii="Arial" w:hAnsi="Arial" w:cs="Arial"/>
                <w:b/>
                <w:bCs/>
                <w:sz w:val="22"/>
                <w:szCs w:val="22"/>
              </w:rPr>
            </w:pPr>
          </w:p>
          <w:p w14:paraId="1FF63542" w14:textId="77777777" w:rsidR="00391680" w:rsidRPr="00206360" w:rsidRDefault="00391680">
            <w:pPr>
              <w:rPr>
                <w:rFonts w:ascii="Arial" w:hAnsi="Arial" w:cs="Arial"/>
                <w:b/>
                <w:bCs/>
                <w:sz w:val="22"/>
                <w:szCs w:val="22"/>
              </w:rPr>
            </w:pPr>
          </w:p>
        </w:tc>
        <w:tc>
          <w:tcPr>
            <w:tcW w:w="1985" w:type="dxa"/>
            <w:tcBorders>
              <w:top w:val="single" w:sz="4" w:space="0" w:color="C0C0C0"/>
              <w:left w:val="single" w:sz="4" w:space="0" w:color="C0C0C0"/>
              <w:right w:val="single" w:sz="4" w:space="0" w:color="C0C0C0"/>
            </w:tcBorders>
            <w:tcMar>
              <w:top w:w="15" w:type="dxa"/>
              <w:left w:w="70" w:type="dxa"/>
              <w:bottom w:w="15" w:type="dxa"/>
              <w:right w:w="70" w:type="dxa"/>
            </w:tcMar>
            <w:vAlign w:val="center"/>
          </w:tcPr>
          <w:p w14:paraId="4365F90C" w14:textId="77777777" w:rsidR="00391680" w:rsidRPr="00206360" w:rsidRDefault="00391680">
            <w:pPr>
              <w:jc w:val="center"/>
              <w:rPr>
                <w:rFonts w:ascii="Arial" w:hAnsi="Arial" w:cs="Arial"/>
                <w:b/>
                <w:bCs/>
                <w:sz w:val="22"/>
                <w:szCs w:val="22"/>
              </w:rPr>
            </w:pPr>
          </w:p>
        </w:tc>
        <w:tc>
          <w:tcPr>
            <w:tcW w:w="3260" w:type="dxa"/>
            <w:tcBorders>
              <w:top w:val="single" w:sz="4" w:space="0" w:color="C0C0C0"/>
              <w:left w:val="single" w:sz="4" w:space="0" w:color="C0C0C0"/>
            </w:tcBorders>
            <w:tcMar>
              <w:top w:w="15" w:type="dxa"/>
              <w:left w:w="70" w:type="dxa"/>
              <w:bottom w:w="15" w:type="dxa"/>
              <w:right w:w="70" w:type="dxa"/>
            </w:tcMar>
            <w:vAlign w:val="center"/>
          </w:tcPr>
          <w:p w14:paraId="3A10138E" w14:textId="77777777" w:rsidR="00391680" w:rsidRPr="00206360" w:rsidRDefault="00391680">
            <w:pPr>
              <w:jc w:val="center"/>
              <w:rPr>
                <w:rFonts w:ascii="Arial" w:hAnsi="Arial" w:cs="Arial"/>
                <w:b/>
                <w:bCs/>
                <w:sz w:val="22"/>
                <w:szCs w:val="22"/>
              </w:rPr>
            </w:pPr>
          </w:p>
        </w:tc>
      </w:tr>
      <w:tr w:rsidR="00391680" w:rsidRPr="00206360" w14:paraId="0C5EA6EB" w14:textId="77777777" w:rsidTr="00DF1A5B">
        <w:tblPrEx>
          <w:tblBorders>
            <w:top w:val="none" w:sz="0" w:space="0" w:color="auto"/>
            <w:left w:val="none" w:sz="0" w:space="0" w:color="auto"/>
            <w:bottom w:val="none" w:sz="0" w:space="0" w:color="auto"/>
            <w:right w:val="none" w:sz="0" w:space="0" w:color="auto"/>
          </w:tblBorders>
        </w:tblPrEx>
        <w:trPr>
          <w:trHeight w:val="393"/>
        </w:trPr>
        <w:tc>
          <w:tcPr>
            <w:tcW w:w="9923" w:type="dxa"/>
            <w:gridSpan w:val="3"/>
            <w:tcBorders>
              <w:top w:val="single" w:sz="6" w:space="0" w:color="000000"/>
              <w:left w:val="single" w:sz="6" w:space="0" w:color="000000"/>
              <w:bottom w:val="single" w:sz="6" w:space="0" w:color="000000"/>
              <w:right w:val="single" w:sz="6" w:space="0" w:color="000000"/>
            </w:tcBorders>
            <w:tcMar>
              <w:top w:w="15" w:type="dxa"/>
              <w:left w:w="70" w:type="dxa"/>
              <w:bottom w:w="15" w:type="dxa"/>
              <w:right w:w="70" w:type="dxa"/>
            </w:tcMar>
            <w:vAlign w:val="center"/>
            <w:hideMark/>
          </w:tcPr>
          <w:p w14:paraId="2A8D5E12" w14:textId="77777777" w:rsidR="00391680" w:rsidRPr="00206360" w:rsidRDefault="00391680">
            <w:pPr>
              <w:rPr>
                <w:rFonts w:ascii="Arial" w:hAnsi="Arial" w:cs="Arial"/>
                <w:sz w:val="22"/>
                <w:szCs w:val="22"/>
              </w:rPr>
            </w:pPr>
            <w:r w:rsidRPr="00206360">
              <w:rPr>
                <w:rFonts w:ascii="Arial" w:hAnsi="Arial" w:cs="Arial"/>
                <w:b/>
                <w:bCs/>
                <w:sz w:val="22"/>
                <w:szCs w:val="22"/>
                <w:shd w:val="clear" w:color="auto" w:fill="FFFFFF"/>
              </w:rPr>
              <w:t>SEGUIMIENTO TÉCNICO O DE EJECUCIÓN.</w:t>
            </w:r>
          </w:p>
        </w:tc>
      </w:tr>
      <w:tr w:rsidR="00391680" w:rsidRPr="00206360" w14:paraId="3AFF6C29" w14:textId="77777777" w:rsidTr="00DF1A5B">
        <w:tblPrEx>
          <w:tblBorders>
            <w:top w:val="none" w:sz="0" w:space="0" w:color="auto"/>
            <w:left w:val="none" w:sz="0" w:space="0" w:color="auto"/>
            <w:bottom w:val="none" w:sz="0" w:space="0" w:color="auto"/>
            <w:right w:val="none" w:sz="0" w:space="0" w:color="auto"/>
          </w:tblBorders>
        </w:tblPrEx>
        <w:trPr>
          <w:trHeight w:val="70"/>
        </w:trPr>
        <w:tc>
          <w:tcPr>
            <w:tcW w:w="9923" w:type="dxa"/>
            <w:gridSpan w:val="3"/>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63638B3" w14:textId="77777777" w:rsidR="00391680" w:rsidRPr="00206360" w:rsidRDefault="00391680">
            <w:pPr>
              <w:ind w:right="357"/>
              <w:jc w:val="both"/>
              <w:rPr>
                <w:rFonts w:ascii="Arial" w:hAnsi="Arial" w:cs="Arial"/>
                <w:sz w:val="22"/>
                <w:szCs w:val="22"/>
              </w:rPr>
            </w:pPr>
            <w:r w:rsidRPr="00206360">
              <w:rPr>
                <w:rFonts w:ascii="Arial" w:hAnsi="Arial" w:cs="Arial"/>
                <w:sz w:val="22"/>
                <w:szCs w:val="22"/>
                <w:shd w:val="clear" w:color="auto" w:fill="FFFFFF"/>
              </w:rPr>
              <w:t xml:space="preserve">Las actividades se ejecutaron satisfactoriamente de conformidad con las técnicas jurídicas en contratación pública. </w:t>
            </w:r>
          </w:p>
          <w:p w14:paraId="0929EEC4" w14:textId="77777777" w:rsidR="00391680" w:rsidRPr="00206360" w:rsidRDefault="00391680">
            <w:pPr>
              <w:ind w:right="357"/>
              <w:jc w:val="both"/>
              <w:rPr>
                <w:rFonts w:ascii="Arial" w:hAnsi="Arial" w:cs="Arial"/>
                <w:sz w:val="22"/>
                <w:szCs w:val="22"/>
              </w:rPr>
            </w:pPr>
            <w:r w:rsidRPr="00206360">
              <w:rPr>
                <w:rFonts w:ascii="Arial" w:hAnsi="Arial" w:cs="Arial"/>
                <w:sz w:val="22"/>
                <w:szCs w:val="22"/>
                <w:shd w:val="clear" w:color="auto" w:fill="FFFFFF"/>
              </w:rPr>
              <w:t> </w:t>
            </w:r>
          </w:p>
          <w:p w14:paraId="4EAC34B2" w14:textId="77777777" w:rsidR="00F1174B" w:rsidRPr="00432488" w:rsidRDefault="00391680" w:rsidP="00796C77">
            <w:pPr>
              <w:jc w:val="both"/>
              <w:rPr>
                <w:rFonts w:ascii="Arial" w:hAnsi="Arial" w:cs="Arial"/>
                <w:b/>
                <w:bCs/>
                <w:noProof/>
                <w:sz w:val="22"/>
                <w:szCs w:val="22"/>
              </w:rPr>
            </w:pPr>
            <w:r w:rsidRPr="00432488">
              <w:rPr>
                <w:rFonts w:ascii="Arial" w:hAnsi="Arial" w:cs="Arial"/>
                <w:b/>
                <w:bCs/>
                <w:noProof/>
                <w:sz w:val="22"/>
                <w:szCs w:val="22"/>
              </w:rPr>
              <w:t>1.</w:t>
            </w:r>
            <w:r w:rsidRPr="00432488">
              <w:rPr>
                <w:rFonts w:ascii="Tahoma" w:hAnsi="Tahoma" w:cs="Tahoma"/>
                <w:b/>
                <w:bCs/>
                <w:noProof/>
                <w:sz w:val="22"/>
                <w:szCs w:val="22"/>
              </w:rPr>
              <w:t>⁠</w:t>
            </w:r>
            <w:r w:rsidRPr="00432488">
              <w:rPr>
                <w:rFonts w:ascii="Arial" w:hAnsi="Arial" w:cs="Arial"/>
                <w:b/>
                <w:bCs/>
                <w:noProof/>
                <w:sz w:val="22"/>
                <w:szCs w:val="22"/>
              </w:rPr>
              <w:t xml:space="preserve"> </w:t>
            </w:r>
            <w:r w:rsidRPr="00432488">
              <w:rPr>
                <w:rFonts w:ascii="Tahoma" w:hAnsi="Tahoma" w:cs="Tahoma"/>
                <w:b/>
                <w:bCs/>
                <w:noProof/>
                <w:sz w:val="22"/>
                <w:szCs w:val="22"/>
              </w:rPr>
              <w:t>⁠</w:t>
            </w:r>
            <w:r w:rsidRPr="00432488">
              <w:rPr>
                <w:rFonts w:ascii="Arial" w:hAnsi="Arial" w:cs="Arial"/>
                <w:b/>
                <w:bCs/>
                <w:noProof/>
                <w:sz w:val="22"/>
                <w:szCs w:val="22"/>
              </w:rPr>
              <w:t xml:space="preserve">Coordinar la implementación de la estrategia educativa PYBA a nivel departamental, fomentando el fortalecimiento de las alianzas educativas con universidades y la capacitación en temas de protección y bienestar animal a la comunidad general en el departamento del Valle del Cauca. </w:t>
            </w:r>
          </w:p>
          <w:p w14:paraId="1A454FF9" w14:textId="68EA3419" w:rsidR="0019533A" w:rsidRDefault="0019533A" w:rsidP="00B92211">
            <w:pPr>
              <w:pStyle w:val="NormalWeb"/>
              <w:jc w:val="both"/>
            </w:pPr>
            <w:r w:rsidRPr="0019533A">
              <w:rPr>
                <w:rFonts w:ascii="Arial" w:hAnsi="Arial" w:cs="Arial"/>
                <w:sz w:val="22"/>
                <w:szCs w:val="22"/>
              </w:rPr>
              <w:t>La contratista convocó y lideró la reunión de retroalimentación del plan de acción, ajustando las actividades propuestas para cada componente de la estrategia educativa. Durante estos encuentros se evaluaron detalladamente los productos estipulados para el periodo actual y se verificó su grado de cumplimiento.</w:t>
            </w:r>
            <w:r>
              <w:rPr>
                <w:rFonts w:ascii="Arial" w:hAnsi="Arial" w:cs="Arial"/>
                <w:sz w:val="22"/>
                <w:szCs w:val="22"/>
              </w:rPr>
              <w:t xml:space="preserve"> </w:t>
            </w:r>
            <w:r w:rsidRPr="0019533A">
              <w:rPr>
                <w:rFonts w:ascii="Arial" w:hAnsi="Arial" w:cs="Arial"/>
                <w:sz w:val="22"/>
                <w:szCs w:val="22"/>
              </w:rPr>
              <w:t xml:space="preserve">Posteriormente, se cargaron las evidencias del plan de acción en la plataforma Drive correspondiente, organizadas según cada componente. Esto garantizó su </w:t>
            </w:r>
            <w:r w:rsidRPr="0019533A">
              <w:rPr>
                <w:rStyle w:val="Fuerte"/>
                <w:rFonts w:ascii="Arial" w:hAnsi="Arial" w:cs="Arial"/>
                <w:b w:val="0"/>
                <w:bCs w:val="0"/>
                <w:sz w:val="22"/>
                <w:szCs w:val="22"/>
              </w:rPr>
              <w:t>disponibilidad, trazabilidad y acceso compartido</w:t>
            </w:r>
            <w:r w:rsidRPr="0019533A">
              <w:rPr>
                <w:rFonts w:ascii="Arial" w:hAnsi="Arial" w:cs="Arial"/>
                <w:sz w:val="22"/>
                <w:szCs w:val="22"/>
              </w:rPr>
              <w:t xml:space="preserve"> entre los equipos de trabajo, facilitando así el seguimiento y monitoreo continuo.</w:t>
            </w:r>
          </w:p>
          <w:p w14:paraId="48645B81" w14:textId="4D174CC3" w:rsidR="00432488" w:rsidRPr="003779A0" w:rsidRDefault="00432488" w:rsidP="003779A0">
            <w:pPr>
              <w:jc w:val="both"/>
              <w:rPr>
                <w:rFonts w:ascii="Arial" w:hAnsi="Arial" w:cs="Arial"/>
                <w:noProof/>
                <w:sz w:val="22"/>
                <w:szCs w:val="22"/>
              </w:rPr>
            </w:pPr>
            <w:r w:rsidRPr="003779A0">
              <w:rPr>
                <w:rFonts w:ascii="Arial" w:hAnsi="Arial" w:cs="Arial"/>
                <w:noProof/>
                <w:sz w:val="22"/>
                <w:szCs w:val="22"/>
              </w:rPr>
              <w:t>En el informe ejecutivo se anexan las evidencias de esta actividad (Fotografías, actas de reunión, listados de asistencia, etc).</w:t>
            </w:r>
          </w:p>
          <w:p w14:paraId="7DF12518" w14:textId="77777777" w:rsidR="00F1174B" w:rsidRPr="003779A0" w:rsidRDefault="00F1174B" w:rsidP="003779A0">
            <w:pPr>
              <w:jc w:val="both"/>
              <w:rPr>
                <w:rFonts w:ascii="Arial" w:hAnsi="Arial" w:cs="Arial"/>
                <w:b/>
                <w:bCs/>
                <w:noProof/>
                <w:sz w:val="22"/>
                <w:szCs w:val="22"/>
              </w:rPr>
            </w:pPr>
          </w:p>
          <w:p w14:paraId="3C8E5E1C" w14:textId="1A83C88E" w:rsidR="00F1174B" w:rsidRPr="003779A0" w:rsidRDefault="00391680" w:rsidP="003779A0">
            <w:pPr>
              <w:jc w:val="both"/>
              <w:rPr>
                <w:rFonts w:ascii="Arial" w:hAnsi="Arial" w:cs="Arial"/>
                <w:noProof/>
                <w:sz w:val="22"/>
                <w:szCs w:val="22"/>
              </w:rPr>
            </w:pPr>
            <w:r w:rsidRPr="003779A0">
              <w:rPr>
                <w:rFonts w:ascii="Arial" w:hAnsi="Arial" w:cs="Arial"/>
                <w:b/>
                <w:bCs/>
                <w:noProof/>
                <w:sz w:val="22"/>
                <w:szCs w:val="22"/>
              </w:rPr>
              <w:t>2.</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 </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Diseñar y coordinar la construcción e implementación del pensum educativo PYBA, con el fin de fortalecer la cualificación de los contratistas, funcionarios y comunidad en general en los diferentes municipios del valle del cauca.  </w:t>
            </w:r>
          </w:p>
          <w:p w14:paraId="006FB2A9" w14:textId="77777777" w:rsidR="00C2717E" w:rsidRPr="00C2717E" w:rsidRDefault="00C2717E" w:rsidP="00C2717E">
            <w:pPr>
              <w:pStyle w:val="NormalWeb"/>
              <w:jc w:val="both"/>
              <w:rPr>
                <w:rFonts w:ascii="Arial" w:hAnsi="Arial" w:cs="Arial"/>
                <w:sz w:val="22"/>
                <w:szCs w:val="22"/>
              </w:rPr>
            </w:pPr>
            <w:r w:rsidRPr="00C2717E">
              <w:rPr>
                <w:rFonts w:ascii="Arial" w:hAnsi="Arial" w:cs="Arial"/>
                <w:sz w:val="22"/>
                <w:szCs w:val="22"/>
              </w:rPr>
              <w:t xml:space="preserve">La contratista coordinó de manera integral el </w:t>
            </w:r>
            <w:r w:rsidRPr="00C2717E">
              <w:rPr>
                <w:rStyle w:val="Fuerte"/>
                <w:rFonts w:ascii="Arial" w:hAnsi="Arial" w:cs="Arial"/>
                <w:b w:val="0"/>
                <w:bCs w:val="0"/>
                <w:sz w:val="22"/>
                <w:szCs w:val="22"/>
              </w:rPr>
              <w:t>diseño de las presentaciones de los módulos formativos</w:t>
            </w:r>
            <w:r w:rsidRPr="00C2717E">
              <w:rPr>
                <w:rFonts w:ascii="Arial" w:hAnsi="Arial" w:cs="Arial"/>
                <w:sz w:val="22"/>
                <w:szCs w:val="22"/>
              </w:rPr>
              <w:t xml:space="preserve">, asegurando que los contenidos, la estructura y los recursos visuales estuvieran alineados con los objetivos de aprendizaje establecidos. Este proceso incluyó la definición clara de temas, la secuenciación lógica de los contenidos y la adaptación de los materiales para facilitar la comprensión por parte de los participantes. </w:t>
            </w:r>
          </w:p>
          <w:p w14:paraId="5825BC68" w14:textId="77777777" w:rsidR="00C2717E" w:rsidRPr="00C2717E" w:rsidRDefault="00C2717E" w:rsidP="00C2717E">
            <w:pPr>
              <w:pStyle w:val="NormalWeb"/>
              <w:jc w:val="both"/>
              <w:rPr>
                <w:rFonts w:ascii="Arial" w:hAnsi="Arial" w:cs="Arial"/>
                <w:sz w:val="22"/>
                <w:szCs w:val="22"/>
              </w:rPr>
            </w:pPr>
            <w:r w:rsidRPr="00C2717E">
              <w:rPr>
                <w:rFonts w:ascii="Arial" w:hAnsi="Arial" w:cs="Arial"/>
                <w:sz w:val="22"/>
                <w:szCs w:val="22"/>
              </w:rPr>
              <w:t xml:space="preserve">Además, estableció un </w:t>
            </w:r>
            <w:r w:rsidRPr="00C2717E">
              <w:rPr>
                <w:rStyle w:val="Fuerte"/>
                <w:rFonts w:ascii="Arial" w:hAnsi="Arial" w:cs="Arial"/>
                <w:b w:val="0"/>
                <w:bCs w:val="0"/>
                <w:sz w:val="22"/>
                <w:szCs w:val="22"/>
              </w:rPr>
              <w:t>cronograma de grabación detallado</w:t>
            </w:r>
            <w:r w:rsidRPr="00C2717E">
              <w:rPr>
                <w:rFonts w:ascii="Arial" w:hAnsi="Arial" w:cs="Arial"/>
                <w:sz w:val="22"/>
                <w:szCs w:val="22"/>
              </w:rPr>
              <w:t xml:space="preserve">, planificando fechas, horarios y tiempos asignados para cada profesional encargado de las capacitaciones. Este cronograma fue diseñado para equilibrar las cargas de trabajo, permitir una preparación adecuada de los facilitadores y garantizar que cada uno contara con el tiempo necesario para grabar sus sesiones con calidad y sin contratiempos. </w:t>
            </w:r>
          </w:p>
          <w:p w14:paraId="559F0AF2" w14:textId="77777777" w:rsidR="00903B96" w:rsidRDefault="00C2717E" w:rsidP="00C2717E">
            <w:pPr>
              <w:pStyle w:val="NormalWeb"/>
              <w:jc w:val="both"/>
              <w:rPr>
                <w:rFonts w:ascii="Arial" w:hAnsi="Arial" w:cs="Arial"/>
                <w:sz w:val="22"/>
                <w:szCs w:val="22"/>
              </w:rPr>
            </w:pPr>
            <w:r w:rsidRPr="00C2717E">
              <w:rPr>
                <w:rFonts w:ascii="Arial" w:hAnsi="Arial" w:cs="Arial"/>
                <w:sz w:val="22"/>
                <w:szCs w:val="22"/>
              </w:rPr>
              <w:t xml:space="preserve">La estructuración del cronograma también consideró factores clave como la disponibilidad de los profesionales, la logística de los recursos técnicos y la coherencia con el plan general de capacitación, lo que facilitó una ejecución ordenada y eficiente de las grabaciones. </w:t>
            </w:r>
          </w:p>
          <w:p w14:paraId="2F01D580" w14:textId="77777777" w:rsidR="00E14F97" w:rsidRDefault="00C2717E" w:rsidP="00E14F97">
            <w:pPr>
              <w:pStyle w:val="NormalWeb"/>
              <w:jc w:val="both"/>
              <w:rPr>
                <w:rFonts w:ascii="Arial" w:hAnsi="Arial" w:cs="Arial"/>
                <w:sz w:val="22"/>
                <w:szCs w:val="22"/>
              </w:rPr>
            </w:pPr>
            <w:r w:rsidRPr="00C2717E">
              <w:rPr>
                <w:rFonts w:ascii="Arial" w:hAnsi="Arial" w:cs="Arial"/>
                <w:sz w:val="22"/>
                <w:szCs w:val="22"/>
              </w:rPr>
              <w:lastRenderedPageBreak/>
              <w:t xml:space="preserve">Este enfoque organizado contribuyó a que el proceso de producción de los módulos formativos se desarrollara de forma fluida y en consonancia con los objetivos educativos del proyecto. </w:t>
            </w:r>
          </w:p>
          <w:p w14:paraId="3DB3971D" w14:textId="680EF1F6" w:rsidR="00F1174B" w:rsidRPr="003779A0" w:rsidRDefault="00432488" w:rsidP="00E14F97">
            <w:pPr>
              <w:pStyle w:val="NormalWeb"/>
              <w:jc w:val="both"/>
              <w:rPr>
                <w:rFonts w:ascii="Arial" w:hAnsi="Arial" w:cs="Arial"/>
                <w:noProof/>
                <w:sz w:val="22"/>
                <w:szCs w:val="22"/>
              </w:rPr>
            </w:pPr>
            <w:r w:rsidRPr="00C2717E">
              <w:rPr>
                <w:rFonts w:ascii="Arial" w:hAnsi="Arial" w:cs="Arial"/>
                <w:noProof/>
                <w:sz w:val="22"/>
                <w:szCs w:val="22"/>
              </w:rPr>
              <w:t>En el informe ejecutivo se anexan las evidencias de esta</w:t>
            </w:r>
            <w:r w:rsidRPr="003779A0">
              <w:rPr>
                <w:rFonts w:ascii="Arial" w:hAnsi="Arial" w:cs="Arial"/>
                <w:noProof/>
                <w:sz w:val="22"/>
                <w:szCs w:val="22"/>
              </w:rPr>
              <w:t xml:space="preserve"> actividad (Fotografías, actas de reunión, listados de asistencia, etc).</w:t>
            </w:r>
          </w:p>
          <w:p w14:paraId="31342A59" w14:textId="77777777" w:rsidR="00F1174B" w:rsidRPr="003779A0" w:rsidRDefault="00391680" w:rsidP="003779A0">
            <w:pPr>
              <w:jc w:val="both"/>
              <w:rPr>
                <w:rFonts w:ascii="Arial" w:hAnsi="Arial" w:cs="Arial"/>
                <w:b/>
                <w:bCs/>
                <w:noProof/>
                <w:sz w:val="22"/>
                <w:szCs w:val="22"/>
              </w:rPr>
            </w:pPr>
            <w:r w:rsidRPr="003779A0">
              <w:rPr>
                <w:rFonts w:ascii="Arial" w:hAnsi="Arial" w:cs="Arial"/>
                <w:b/>
                <w:bCs/>
                <w:noProof/>
                <w:sz w:val="22"/>
                <w:szCs w:val="22"/>
              </w:rPr>
              <w:t>3.</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 </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Dirigir y asesorar las actividades de capacitación impulsadas por los promotores PYBA en el territorio, garantizando un enfoque pedagógico, empático y culturalmente ajustado a las particularidades de cada comunidad intervenida. </w:t>
            </w:r>
          </w:p>
          <w:p w14:paraId="60298DE4" w14:textId="77777777" w:rsidR="000D30A9" w:rsidRPr="000D30A9" w:rsidRDefault="000D30A9" w:rsidP="000D30A9">
            <w:pPr>
              <w:pStyle w:val="NormalWeb"/>
              <w:jc w:val="both"/>
              <w:rPr>
                <w:rFonts w:ascii="Arial" w:hAnsi="Arial" w:cs="Arial"/>
                <w:sz w:val="22"/>
                <w:szCs w:val="22"/>
              </w:rPr>
            </w:pPr>
            <w:r w:rsidRPr="000D30A9">
              <w:rPr>
                <w:rFonts w:ascii="Arial" w:hAnsi="Arial" w:cs="Arial"/>
                <w:sz w:val="22"/>
                <w:szCs w:val="22"/>
              </w:rPr>
              <w:t xml:space="preserve">La contratista lideró la reunión de seguimiento con los promotores con el propósito de </w:t>
            </w:r>
            <w:r w:rsidRPr="000D30A9">
              <w:rPr>
                <w:rStyle w:val="Fuerte"/>
                <w:rFonts w:ascii="Arial" w:hAnsi="Arial" w:cs="Arial"/>
                <w:b w:val="0"/>
                <w:bCs w:val="0"/>
                <w:sz w:val="22"/>
                <w:szCs w:val="22"/>
              </w:rPr>
              <w:t>revisar exhaustivamente los avances registrados en las capacitaciones planificadas</w:t>
            </w:r>
            <w:r w:rsidRPr="000D30A9">
              <w:rPr>
                <w:rFonts w:ascii="Arial" w:hAnsi="Arial" w:cs="Arial"/>
                <w:b/>
                <w:bCs/>
                <w:sz w:val="22"/>
                <w:szCs w:val="22"/>
              </w:rPr>
              <w:t>,</w:t>
            </w:r>
            <w:r w:rsidRPr="000D30A9">
              <w:rPr>
                <w:rFonts w:ascii="Arial" w:hAnsi="Arial" w:cs="Arial"/>
                <w:sz w:val="22"/>
                <w:szCs w:val="22"/>
              </w:rPr>
              <w:t xml:space="preserve"> evaluando tanto el cumplimiento de las metas establecidas como la calidad y pertinencia de las actividades desarrolladas.</w:t>
            </w:r>
          </w:p>
          <w:p w14:paraId="353544A3" w14:textId="77777777" w:rsidR="000D30A9" w:rsidRPr="000D30A9" w:rsidRDefault="000D30A9" w:rsidP="000D30A9">
            <w:pPr>
              <w:pStyle w:val="NormalWeb"/>
              <w:jc w:val="both"/>
              <w:rPr>
                <w:rFonts w:ascii="Arial" w:hAnsi="Arial" w:cs="Arial"/>
                <w:sz w:val="22"/>
                <w:szCs w:val="22"/>
              </w:rPr>
            </w:pPr>
            <w:r w:rsidRPr="000D30A9">
              <w:rPr>
                <w:rFonts w:ascii="Arial" w:hAnsi="Arial" w:cs="Arial"/>
                <w:sz w:val="22"/>
                <w:szCs w:val="22"/>
              </w:rPr>
              <w:t xml:space="preserve">Durante este espacio de trabajo se explicó de manera detallada el </w:t>
            </w:r>
            <w:r w:rsidRPr="000D30A9">
              <w:rPr>
                <w:rStyle w:val="Fuerte"/>
                <w:rFonts w:ascii="Arial" w:hAnsi="Arial" w:cs="Arial"/>
                <w:b w:val="0"/>
                <w:bCs w:val="0"/>
                <w:sz w:val="22"/>
                <w:szCs w:val="22"/>
              </w:rPr>
              <w:t>diligenciamiento adecuado de los formatos requeridos</w:t>
            </w:r>
            <w:r w:rsidRPr="000D30A9">
              <w:rPr>
                <w:rFonts w:ascii="Arial" w:hAnsi="Arial" w:cs="Arial"/>
                <w:b/>
                <w:bCs/>
                <w:sz w:val="22"/>
                <w:szCs w:val="22"/>
              </w:rPr>
              <w:t>,</w:t>
            </w:r>
            <w:r w:rsidRPr="000D30A9">
              <w:rPr>
                <w:rFonts w:ascii="Arial" w:hAnsi="Arial" w:cs="Arial"/>
                <w:sz w:val="22"/>
                <w:szCs w:val="22"/>
              </w:rPr>
              <w:t xml:space="preserve"> específicamente la </w:t>
            </w:r>
            <w:r w:rsidRPr="000D30A9">
              <w:rPr>
                <w:rStyle w:val="nfasis"/>
                <w:rFonts w:ascii="Arial" w:hAnsi="Arial" w:cs="Arial"/>
                <w:sz w:val="22"/>
                <w:szCs w:val="22"/>
              </w:rPr>
              <w:t>encuesta de satisfacción</w:t>
            </w:r>
            <w:r w:rsidRPr="000D30A9">
              <w:rPr>
                <w:rFonts w:ascii="Arial" w:hAnsi="Arial" w:cs="Arial"/>
                <w:sz w:val="22"/>
                <w:szCs w:val="22"/>
              </w:rPr>
              <w:t xml:space="preserve"> y el formato de </w:t>
            </w:r>
            <w:r w:rsidRPr="000D30A9">
              <w:rPr>
                <w:rStyle w:val="nfasis"/>
                <w:rFonts w:ascii="Arial" w:hAnsi="Arial" w:cs="Arial"/>
                <w:sz w:val="22"/>
                <w:szCs w:val="22"/>
              </w:rPr>
              <w:t>caracterización</w:t>
            </w:r>
            <w:r w:rsidRPr="000D30A9">
              <w:rPr>
                <w:rFonts w:ascii="Arial" w:hAnsi="Arial" w:cs="Arial"/>
                <w:sz w:val="22"/>
                <w:szCs w:val="22"/>
              </w:rPr>
              <w:t>. Se orientó a los promotores sobre cómo aplicar y registrar estos instrumentos de recolección de información, enfatizando su importancia para capturar la percepción y experiencia de los participantes, así como para identificar características clave de los grupos de valor atendidos.</w:t>
            </w:r>
          </w:p>
          <w:p w14:paraId="5796EEC4" w14:textId="77777777" w:rsidR="000D30A9" w:rsidRPr="000D30A9" w:rsidRDefault="000D30A9" w:rsidP="000D30A9">
            <w:pPr>
              <w:pStyle w:val="NormalWeb"/>
              <w:jc w:val="both"/>
              <w:rPr>
                <w:rFonts w:ascii="Arial" w:hAnsi="Arial" w:cs="Arial"/>
                <w:sz w:val="22"/>
                <w:szCs w:val="22"/>
              </w:rPr>
            </w:pPr>
            <w:r w:rsidRPr="000D30A9">
              <w:rPr>
                <w:rFonts w:ascii="Arial" w:hAnsi="Arial" w:cs="Arial"/>
                <w:sz w:val="22"/>
                <w:szCs w:val="22"/>
              </w:rPr>
              <w:t xml:space="preserve">La implementación de dichos formatos responde a los lineamientos establecidos por el </w:t>
            </w:r>
            <w:r w:rsidRPr="000D30A9">
              <w:rPr>
                <w:rStyle w:val="Fuerte"/>
                <w:rFonts w:ascii="Arial" w:hAnsi="Arial" w:cs="Arial"/>
                <w:b w:val="0"/>
                <w:bCs w:val="0"/>
                <w:sz w:val="22"/>
                <w:szCs w:val="22"/>
              </w:rPr>
              <w:t>Modelo Integrado de Planeación y Gestión (MIPG)</w:t>
            </w:r>
            <w:r w:rsidRPr="000D30A9">
              <w:rPr>
                <w:rFonts w:ascii="Arial" w:hAnsi="Arial" w:cs="Arial"/>
                <w:b/>
                <w:bCs/>
                <w:sz w:val="22"/>
                <w:szCs w:val="22"/>
              </w:rPr>
              <w:t>,</w:t>
            </w:r>
            <w:r w:rsidRPr="000D30A9">
              <w:rPr>
                <w:rFonts w:ascii="Arial" w:hAnsi="Arial" w:cs="Arial"/>
                <w:sz w:val="22"/>
                <w:szCs w:val="22"/>
              </w:rPr>
              <w:t xml:space="preserve"> marco de referencia que orienta la planeación, ejecución, seguimiento y evaluación de la gestión institucional en las entidades públicas, con el fin de garantizar calidad, integridad y mejora continua en los resultados y servicios ofrecidos. </w:t>
            </w:r>
          </w:p>
          <w:p w14:paraId="5452AEF7" w14:textId="77777777" w:rsidR="000D30A9" w:rsidRPr="000D30A9" w:rsidRDefault="000D30A9" w:rsidP="000D30A9">
            <w:pPr>
              <w:pStyle w:val="NormalWeb"/>
              <w:jc w:val="both"/>
              <w:rPr>
                <w:rFonts w:ascii="Arial" w:hAnsi="Arial" w:cs="Arial"/>
                <w:sz w:val="22"/>
                <w:szCs w:val="22"/>
              </w:rPr>
            </w:pPr>
            <w:r w:rsidRPr="000D30A9">
              <w:rPr>
                <w:rFonts w:ascii="Arial" w:hAnsi="Arial" w:cs="Arial"/>
                <w:sz w:val="22"/>
                <w:szCs w:val="22"/>
              </w:rPr>
              <w:t xml:space="preserve">Asimismo, se resaltó la utilidad de estos instrumentos no solo como requisito formal, sino como herramientas esenciales para la </w:t>
            </w:r>
            <w:r w:rsidRPr="000D30A9">
              <w:rPr>
                <w:rStyle w:val="Fuerte"/>
                <w:rFonts w:ascii="Arial" w:hAnsi="Arial" w:cs="Arial"/>
                <w:b w:val="0"/>
                <w:bCs w:val="0"/>
                <w:sz w:val="22"/>
                <w:szCs w:val="22"/>
              </w:rPr>
              <w:t>medición de la satisfacción de los beneficiarios, la generación de evidencia cuantitativa y cualitativa, y la retroalimentación de procesos</w:t>
            </w:r>
            <w:r w:rsidRPr="000D30A9">
              <w:rPr>
                <w:rFonts w:ascii="Arial" w:hAnsi="Arial" w:cs="Arial"/>
                <w:sz w:val="22"/>
                <w:szCs w:val="22"/>
              </w:rPr>
              <w:t xml:space="preserve"> que permitan ajustes oportunos y fundamentados en información objetiva.</w:t>
            </w:r>
          </w:p>
          <w:p w14:paraId="6947EF78" w14:textId="10E3CA03" w:rsidR="007E6F49" w:rsidRPr="003779A0" w:rsidRDefault="00E93B08" w:rsidP="003779A0">
            <w:pPr>
              <w:pStyle w:val="NormalWeb"/>
              <w:jc w:val="both"/>
              <w:rPr>
                <w:rFonts w:ascii="Arial" w:hAnsi="Arial" w:cs="Arial"/>
                <w:sz w:val="22"/>
                <w:szCs w:val="22"/>
              </w:rPr>
            </w:pPr>
            <w:r>
              <w:rPr>
                <w:rFonts w:ascii="Arial" w:hAnsi="Arial" w:cs="Arial"/>
                <w:sz w:val="22"/>
                <w:szCs w:val="22"/>
              </w:rPr>
              <w:t>La</w:t>
            </w:r>
            <w:r w:rsidR="007E6F49" w:rsidRPr="003779A0">
              <w:rPr>
                <w:rFonts w:ascii="Arial" w:hAnsi="Arial" w:cs="Arial"/>
                <w:sz w:val="22"/>
                <w:szCs w:val="22"/>
              </w:rPr>
              <w:t xml:space="preserve"> contratist</w:t>
            </w:r>
            <w:r>
              <w:rPr>
                <w:rFonts w:ascii="Arial" w:hAnsi="Arial" w:cs="Arial"/>
                <w:sz w:val="22"/>
                <w:szCs w:val="22"/>
              </w:rPr>
              <w:t xml:space="preserve">a brindó </w:t>
            </w:r>
            <w:r w:rsidR="007E6F49" w:rsidRPr="00324ADB">
              <w:rPr>
                <w:rStyle w:val="Fuerte"/>
                <w:rFonts w:ascii="Arial" w:hAnsi="Arial" w:cs="Arial"/>
                <w:b w:val="0"/>
                <w:bCs w:val="0"/>
                <w:sz w:val="22"/>
                <w:szCs w:val="22"/>
              </w:rPr>
              <w:t>apoyo en la revisión de los informes ejecutivos entregados por cada promotor</w:t>
            </w:r>
            <w:r w:rsidR="007E6F49" w:rsidRPr="003779A0">
              <w:rPr>
                <w:rFonts w:ascii="Arial" w:hAnsi="Arial" w:cs="Arial"/>
                <w:sz w:val="22"/>
                <w:szCs w:val="22"/>
              </w:rPr>
              <w:t xml:space="preserve">, realizando una validación exhaustiva de las evidencias aportadas (documentación de respaldo, formatos diligenciados y resultados cuantitativos) con el fin de verificar la pertinencia y consistencia de los registros frente a los compromisos contractuales. </w:t>
            </w:r>
          </w:p>
          <w:p w14:paraId="222821E9" w14:textId="7E5A9A1B" w:rsidR="00432488" w:rsidRPr="003779A0" w:rsidRDefault="00432488" w:rsidP="003779A0">
            <w:pPr>
              <w:jc w:val="both"/>
              <w:rPr>
                <w:rFonts w:ascii="Arial" w:hAnsi="Arial" w:cs="Arial"/>
                <w:noProof/>
                <w:sz w:val="22"/>
                <w:szCs w:val="22"/>
              </w:rPr>
            </w:pPr>
            <w:r w:rsidRPr="003779A0">
              <w:rPr>
                <w:rFonts w:ascii="Arial" w:hAnsi="Arial" w:cs="Arial"/>
                <w:noProof/>
                <w:sz w:val="22"/>
                <w:szCs w:val="22"/>
              </w:rPr>
              <w:t>En el informe ejecutivo se anexan las evidencias de esta actividad (Fotografías, actas de reunión, listados de asistencia, etc).</w:t>
            </w:r>
          </w:p>
          <w:p w14:paraId="520CAF63" w14:textId="77777777" w:rsidR="00F1174B" w:rsidRPr="003779A0" w:rsidRDefault="00F1174B" w:rsidP="003779A0">
            <w:pPr>
              <w:jc w:val="both"/>
              <w:rPr>
                <w:rFonts w:ascii="Arial" w:hAnsi="Arial" w:cs="Arial"/>
                <w:noProof/>
                <w:sz w:val="22"/>
                <w:szCs w:val="22"/>
              </w:rPr>
            </w:pPr>
          </w:p>
          <w:p w14:paraId="4A9E8A37" w14:textId="1BA46416" w:rsidR="00EE1251" w:rsidRPr="003779A0" w:rsidRDefault="00391680" w:rsidP="003779A0">
            <w:pPr>
              <w:jc w:val="both"/>
              <w:rPr>
                <w:rFonts w:ascii="Arial" w:hAnsi="Arial" w:cs="Arial"/>
                <w:noProof/>
                <w:sz w:val="22"/>
                <w:szCs w:val="22"/>
              </w:rPr>
            </w:pPr>
            <w:r w:rsidRPr="003779A0">
              <w:rPr>
                <w:rFonts w:ascii="Arial" w:hAnsi="Arial" w:cs="Arial"/>
                <w:b/>
                <w:bCs/>
                <w:noProof/>
                <w:sz w:val="22"/>
                <w:szCs w:val="22"/>
              </w:rPr>
              <w:t>4.</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 </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Implementar la estrategia de acompañamiento psicosocial a cuidadores, rescatistas y miembros de la Red Animalia, brindando herramientas de autocuidado, manejo del estrés, duelo por pérdida de animales, y promoción del bienestar emocional. </w:t>
            </w:r>
          </w:p>
          <w:p w14:paraId="5632871F" w14:textId="77777777" w:rsidR="00E14F97" w:rsidRDefault="004D25BF" w:rsidP="00E14F97">
            <w:pPr>
              <w:pStyle w:val="NormalWeb"/>
              <w:jc w:val="both"/>
              <w:rPr>
                <w:rFonts w:ascii="Arial" w:hAnsi="Arial" w:cs="Arial"/>
                <w:sz w:val="22"/>
                <w:szCs w:val="22"/>
              </w:rPr>
            </w:pPr>
            <w:r w:rsidRPr="003779A0">
              <w:rPr>
                <w:rFonts w:ascii="Arial" w:hAnsi="Arial" w:cs="Arial"/>
                <w:sz w:val="22"/>
                <w:szCs w:val="22"/>
              </w:rPr>
              <w:t>La contratist</w:t>
            </w:r>
            <w:r w:rsidR="00AC2834">
              <w:rPr>
                <w:rFonts w:ascii="Arial" w:hAnsi="Arial" w:cs="Arial"/>
                <w:sz w:val="22"/>
                <w:szCs w:val="22"/>
              </w:rPr>
              <w:t xml:space="preserve">a realizó los entregables </w:t>
            </w:r>
            <w:r w:rsidR="004F71C0">
              <w:rPr>
                <w:rFonts w:ascii="Arial" w:hAnsi="Arial" w:cs="Arial"/>
                <w:sz w:val="22"/>
                <w:szCs w:val="22"/>
              </w:rPr>
              <w:t>de acuerdo con el</w:t>
            </w:r>
            <w:r w:rsidRPr="002002B9">
              <w:rPr>
                <w:rStyle w:val="Fuerte"/>
                <w:rFonts w:ascii="Arial" w:hAnsi="Arial" w:cs="Arial"/>
                <w:b w:val="0"/>
                <w:bCs w:val="0"/>
                <w:sz w:val="22"/>
                <w:szCs w:val="22"/>
              </w:rPr>
              <w:t xml:space="preserve"> plan de acción del componente de acompañamiento psicosocial</w:t>
            </w:r>
            <w:r w:rsidRPr="003779A0">
              <w:rPr>
                <w:rFonts w:ascii="Arial" w:hAnsi="Arial" w:cs="Arial"/>
                <w:sz w:val="22"/>
                <w:szCs w:val="22"/>
              </w:rPr>
              <w:t xml:space="preserve">, </w:t>
            </w:r>
            <w:r w:rsidRPr="002002B9">
              <w:rPr>
                <w:rStyle w:val="Fuerte"/>
                <w:rFonts w:ascii="Arial" w:hAnsi="Arial" w:cs="Arial"/>
                <w:b w:val="0"/>
                <w:bCs w:val="0"/>
                <w:sz w:val="22"/>
                <w:szCs w:val="22"/>
              </w:rPr>
              <w:t>diseñ</w:t>
            </w:r>
            <w:r w:rsidR="00AC2834">
              <w:rPr>
                <w:rStyle w:val="Fuerte"/>
                <w:rFonts w:ascii="Arial" w:hAnsi="Arial" w:cs="Arial"/>
                <w:b w:val="0"/>
                <w:bCs w:val="0"/>
                <w:sz w:val="22"/>
                <w:szCs w:val="22"/>
              </w:rPr>
              <w:t>ando</w:t>
            </w:r>
            <w:r w:rsidRPr="002002B9">
              <w:rPr>
                <w:rStyle w:val="Fuerte"/>
                <w:rFonts w:ascii="Arial" w:hAnsi="Arial" w:cs="Arial"/>
                <w:b w:val="0"/>
                <w:bCs w:val="0"/>
                <w:sz w:val="22"/>
                <w:szCs w:val="22"/>
              </w:rPr>
              <w:t xml:space="preserve"> del programa</w:t>
            </w:r>
            <w:r w:rsidRPr="003779A0">
              <w:rPr>
                <w:rFonts w:ascii="Arial" w:hAnsi="Arial" w:cs="Arial"/>
                <w:sz w:val="22"/>
                <w:szCs w:val="22"/>
              </w:rPr>
              <w:t xml:space="preserve">, con especial énfasis en la estructuración de contenidos, enfoques metodológicos y acciones concretas que permitan una intervención psicosocial </w:t>
            </w:r>
            <w:r w:rsidRPr="003779A0">
              <w:rPr>
                <w:rFonts w:ascii="Arial" w:hAnsi="Arial" w:cs="Arial"/>
                <w:sz w:val="22"/>
                <w:szCs w:val="22"/>
              </w:rPr>
              <w:lastRenderedPageBreak/>
              <w:t xml:space="preserve">efectiva y coherente con los objetivos de la estrategia. En este sentido, se destacó la importancia de establecer </w:t>
            </w:r>
            <w:r w:rsidRPr="0049430A">
              <w:rPr>
                <w:rStyle w:val="Fuerte"/>
                <w:rFonts w:ascii="Arial" w:hAnsi="Arial" w:cs="Arial"/>
                <w:b w:val="0"/>
                <w:bCs w:val="0"/>
                <w:sz w:val="22"/>
                <w:szCs w:val="22"/>
              </w:rPr>
              <w:t>alianzas colaborativas con las diferentes instituciones que trabajan por la salud mental en el departamento</w:t>
            </w:r>
            <w:r w:rsidRPr="0049430A">
              <w:rPr>
                <w:rFonts w:ascii="Arial" w:hAnsi="Arial" w:cs="Arial"/>
                <w:b/>
                <w:bCs/>
                <w:sz w:val="22"/>
                <w:szCs w:val="22"/>
              </w:rPr>
              <w:t>,</w:t>
            </w:r>
            <w:r w:rsidRPr="003779A0">
              <w:rPr>
                <w:rFonts w:ascii="Arial" w:hAnsi="Arial" w:cs="Arial"/>
                <w:sz w:val="22"/>
                <w:szCs w:val="22"/>
              </w:rPr>
              <w:t xml:space="preserve"> con el fin de articular recursos técnicos, experiencias, conocimientos y buenas prácticas, logrando así una intervención más integral, pertinente y con mayor alcance en beneficio de la población objetivo.</w:t>
            </w:r>
          </w:p>
          <w:p w14:paraId="46134618" w14:textId="17CE4928" w:rsidR="00432488" w:rsidRPr="003779A0" w:rsidRDefault="00432488" w:rsidP="00E14F97">
            <w:pPr>
              <w:pStyle w:val="NormalWeb"/>
              <w:jc w:val="both"/>
              <w:rPr>
                <w:rFonts w:ascii="Arial" w:hAnsi="Arial" w:cs="Arial"/>
                <w:noProof/>
                <w:sz w:val="22"/>
                <w:szCs w:val="22"/>
              </w:rPr>
            </w:pPr>
            <w:r w:rsidRPr="003779A0">
              <w:rPr>
                <w:rFonts w:ascii="Arial" w:hAnsi="Arial" w:cs="Arial"/>
                <w:noProof/>
                <w:sz w:val="22"/>
                <w:szCs w:val="22"/>
              </w:rPr>
              <w:t>En el informe ejecutivo se anexan las evidencias de esta actividad (Fotografías, actas de reunión, listados de asistencia, etc).</w:t>
            </w:r>
          </w:p>
          <w:p w14:paraId="027BC32C" w14:textId="77777777" w:rsidR="00561D64" w:rsidRPr="003779A0" w:rsidRDefault="00391680" w:rsidP="003779A0">
            <w:pPr>
              <w:jc w:val="both"/>
              <w:rPr>
                <w:rFonts w:ascii="Arial" w:hAnsi="Arial" w:cs="Arial"/>
                <w:b/>
                <w:bCs/>
                <w:noProof/>
                <w:sz w:val="22"/>
                <w:szCs w:val="22"/>
              </w:rPr>
            </w:pPr>
            <w:r w:rsidRPr="003779A0">
              <w:rPr>
                <w:rFonts w:ascii="Arial" w:hAnsi="Arial" w:cs="Arial"/>
                <w:b/>
                <w:bCs/>
                <w:noProof/>
                <w:sz w:val="22"/>
                <w:szCs w:val="22"/>
              </w:rPr>
              <w:t>5.</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 </w:t>
            </w:r>
            <w:r w:rsidRPr="003779A0">
              <w:rPr>
                <w:rFonts w:ascii="Segoe UI Symbol" w:hAnsi="Segoe UI Symbol" w:cs="Segoe UI Symbol"/>
                <w:b/>
                <w:bCs/>
                <w:noProof/>
                <w:sz w:val="22"/>
                <w:szCs w:val="22"/>
              </w:rPr>
              <w:t>⁠</w:t>
            </w:r>
            <w:r w:rsidRPr="003779A0">
              <w:rPr>
                <w:rFonts w:ascii="Arial" w:hAnsi="Arial" w:cs="Arial"/>
                <w:b/>
                <w:bCs/>
                <w:noProof/>
                <w:sz w:val="22"/>
                <w:szCs w:val="22"/>
              </w:rPr>
              <w:t xml:space="preserve">Realizar los informes de gestión mensuales que den cumplimiento a las metas establecidas para la vigencia, así como a los indicadores de la política pública. </w:t>
            </w:r>
          </w:p>
          <w:p w14:paraId="021A7561" w14:textId="77DDA00D" w:rsidR="00384788" w:rsidRPr="00384788" w:rsidRDefault="00384788" w:rsidP="00384788">
            <w:pPr>
              <w:pStyle w:val="NormalWeb"/>
              <w:jc w:val="both"/>
              <w:rPr>
                <w:rFonts w:ascii="Arial" w:hAnsi="Arial" w:cs="Arial"/>
                <w:sz w:val="22"/>
                <w:szCs w:val="22"/>
              </w:rPr>
            </w:pPr>
            <w:r w:rsidRPr="00384788">
              <w:rPr>
                <w:rFonts w:ascii="Arial" w:hAnsi="Arial" w:cs="Arial"/>
                <w:sz w:val="22"/>
                <w:szCs w:val="22"/>
              </w:rPr>
              <w:t xml:space="preserve">La contratista elaboró y presentó </w:t>
            </w:r>
            <w:r w:rsidRPr="00384788">
              <w:rPr>
                <w:rStyle w:val="Fuerte"/>
                <w:rFonts w:ascii="Arial" w:hAnsi="Arial" w:cs="Arial"/>
                <w:b w:val="0"/>
                <w:bCs w:val="0"/>
                <w:sz w:val="22"/>
                <w:szCs w:val="22"/>
              </w:rPr>
              <w:t>el informe de gestión correspondiente al periodo</w:t>
            </w:r>
            <w:r w:rsidRPr="00384788">
              <w:rPr>
                <w:rFonts w:ascii="Arial" w:hAnsi="Arial" w:cs="Arial"/>
                <w:sz w:val="22"/>
                <w:szCs w:val="22"/>
              </w:rPr>
              <w:t xml:space="preserve">, estructurando de manera ordenada y comprensible la información que da cuenta de los resultados alcanzados, las actividades desarrolladas y los avances logrados frente a lo planificado. En este proceso, aportó </w:t>
            </w:r>
            <w:r w:rsidRPr="00384788">
              <w:rPr>
                <w:rStyle w:val="Fuerte"/>
                <w:rFonts w:ascii="Arial" w:hAnsi="Arial" w:cs="Arial"/>
                <w:b w:val="0"/>
                <w:bCs w:val="0"/>
                <w:sz w:val="22"/>
                <w:szCs w:val="22"/>
              </w:rPr>
              <w:t>las evidencias documentales necesarias</w:t>
            </w:r>
            <w:r w:rsidRPr="00384788">
              <w:rPr>
                <w:rFonts w:ascii="Arial" w:hAnsi="Arial" w:cs="Arial"/>
                <w:sz w:val="22"/>
                <w:szCs w:val="22"/>
              </w:rPr>
              <w:t xml:space="preserve"> como registros, soportes de ejecución y datos cuantitativos que permiten demostrar de forma transparente el grado de cumplimiento de las metas establecidas para cada componente de la estrategia. </w:t>
            </w:r>
          </w:p>
          <w:p w14:paraId="4C15B41B" w14:textId="77777777" w:rsidR="00384788" w:rsidRPr="00384788" w:rsidRDefault="00384788" w:rsidP="00384788">
            <w:pPr>
              <w:pStyle w:val="NormalWeb"/>
              <w:jc w:val="both"/>
              <w:rPr>
                <w:rFonts w:ascii="Arial" w:hAnsi="Arial" w:cs="Arial"/>
                <w:sz w:val="22"/>
                <w:szCs w:val="22"/>
              </w:rPr>
            </w:pPr>
            <w:r w:rsidRPr="00384788">
              <w:rPr>
                <w:rFonts w:ascii="Arial" w:hAnsi="Arial" w:cs="Arial"/>
                <w:sz w:val="22"/>
                <w:szCs w:val="22"/>
              </w:rPr>
              <w:t xml:space="preserve">Asimismo, la contratista </w:t>
            </w:r>
            <w:r w:rsidRPr="00384788">
              <w:rPr>
                <w:rStyle w:val="Fuerte"/>
                <w:rFonts w:ascii="Arial" w:hAnsi="Arial" w:cs="Arial"/>
                <w:b w:val="0"/>
                <w:bCs w:val="0"/>
                <w:sz w:val="22"/>
                <w:szCs w:val="22"/>
              </w:rPr>
              <w:t>registró en el aplicativo dispuesto para tal fin las cifras de avance</w:t>
            </w:r>
            <w:r w:rsidRPr="00384788">
              <w:rPr>
                <w:rFonts w:ascii="Arial" w:hAnsi="Arial" w:cs="Arial"/>
                <w:sz w:val="22"/>
                <w:szCs w:val="22"/>
              </w:rPr>
              <w:t xml:space="preserve">, lo que facilitó la medición objetiva del cumplimiento de los objetivos y la consolidación de los indicadores más relevantes. Este registro sistemático y actualizado de la información no solo refleja de manera precisa la evolución de cada componente, sino que también posibilita el análisis comparativo entre lo planificado y lo ejecutado, fortaleciendo la rendición de cuentas y el seguimiento técnico a las metas institucionales. </w:t>
            </w:r>
          </w:p>
          <w:p w14:paraId="77AB3FBD" w14:textId="77777777" w:rsidR="00384788" w:rsidRPr="00384788" w:rsidRDefault="00384788" w:rsidP="00384788">
            <w:pPr>
              <w:pStyle w:val="NormalWeb"/>
              <w:jc w:val="both"/>
              <w:rPr>
                <w:rFonts w:ascii="Arial" w:hAnsi="Arial" w:cs="Arial"/>
                <w:sz w:val="22"/>
                <w:szCs w:val="22"/>
              </w:rPr>
            </w:pPr>
            <w:r w:rsidRPr="00384788">
              <w:rPr>
                <w:rFonts w:ascii="Arial" w:hAnsi="Arial" w:cs="Arial"/>
                <w:sz w:val="22"/>
                <w:szCs w:val="22"/>
              </w:rPr>
              <w:t xml:space="preserve">El informe así construido constituye un instrumento esencial para la </w:t>
            </w:r>
            <w:r w:rsidRPr="00384788">
              <w:rPr>
                <w:rStyle w:val="Fuerte"/>
                <w:rFonts w:ascii="Arial" w:hAnsi="Arial" w:cs="Arial"/>
                <w:b w:val="0"/>
                <w:bCs w:val="0"/>
                <w:sz w:val="22"/>
                <w:szCs w:val="22"/>
              </w:rPr>
              <w:t>evaluación interna y externa de la gestión</w:t>
            </w:r>
            <w:r w:rsidRPr="00384788">
              <w:rPr>
                <w:rFonts w:ascii="Arial" w:hAnsi="Arial" w:cs="Arial"/>
                <w:sz w:val="22"/>
                <w:szCs w:val="22"/>
              </w:rPr>
              <w:t xml:space="preserve">, ya que permite identificar logros, retos y oportunidades de mejora, aportando elementos de juicio sólidos para la toma de decisiones y la planificación de próximos periodos. </w:t>
            </w:r>
          </w:p>
          <w:p w14:paraId="75510290" w14:textId="2683E8D9" w:rsidR="00A56918" w:rsidRDefault="00F461C5" w:rsidP="00796C77">
            <w:pPr>
              <w:jc w:val="both"/>
              <w:rPr>
                <w:noProof/>
              </w:rPr>
            </w:pPr>
            <w:r>
              <w:rPr>
                <w:rFonts w:ascii="Arial" w:hAnsi="Arial" w:cs="Arial"/>
                <w:noProof/>
                <w:sz w:val="22"/>
                <w:szCs w:val="22"/>
              </w:rPr>
              <w:t xml:space="preserve">En el informe ejecutivo se anexan las evidencias </w:t>
            </w:r>
            <w:r w:rsidR="00A76229">
              <w:rPr>
                <w:rFonts w:ascii="Arial" w:hAnsi="Arial" w:cs="Arial"/>
                <w:noProof/>
                <w:sz w:val="22"/>
                <w:szCs w:val="22"/>
              </w:rPr>
              <w:t>de esta actividad (Fotografías, actas de reunión, listados de asistencia</w:t>
            </w:r>
            <w:r w:rsidR="00432488">
              <w:rPr>
                <w:rFonts w:ascii="Arial" w:hAnsi="Arial" w:cs="Arial"/>
                <w:noProof/>
                <w:sz w:val="22"/>
                <w:szCs w:val="22"/>
              </w:rPr>
              <w:t>, etc).</w:t>
            </w:r>
          </w:p>
          <w:p w14:paraId="57076837" w14:textId="77777777" w:rsidR="00A56918" w:rsidRDefault="00A56918" w:rsidP="00796C77">
            <w:pPr>
              <w:jc w:val="both"/>
              <w:rPr>
                <w:rFonts w:ascii="Arial" w:hAnsi="Arial" w:cs="Arial"/>
                <w:noProof/>
                <w:sz w:val="22"/>
                <w:szCs w:val="22"/>
              </w:rPr>
            </w:pPr>
          </w:p>
          <w:p w14:paraId="28B99079" w14:textId="66523939" w:rsidR="00391680" w:rsidRPr="00432488" w:rsidRDefault="00391680" w:rsidP="00796C77">
            <w:pPr>
              <w:jc w:val="both"/>
              <w:rPr>
                <w:rFonts w:ascii="Arial" w:hAnsi="Arial" w:cs="Arial"/>
                <w:b/>
                <w:bCs/>
                <w:noProof/>
                <w:sz w:val="22"/>
                <w:szCs w:val="22"/>
              </w:rPr>
            </w:pPr>
            <w:r w:rsidRPr="00432488">
              <w:rPr>
                <w:rFonts w:ascii="Arial" w:hAnsi="Arial" w:cs="Arial"/>
                <w:b/>
                <w:bCs/>
                <w:noProof/>
                <w:sz w:val="22"/>
                <w:szCs w:val="22"/>
              </w:rPr>
              <w:t>6.</w:t>
            </w:r>
            <w:r w:rsidRPr="00432488">
              <w:rPr>
                <w:rFonts w:ascii="Tahoma" w:hAnsi="Tahoma" w:cs="Tahoma"/>
                <w:b/>
                <w:bCs/>
                <w:noProof/>
                <w:sz w:val="22"/>
                <w:szCs w:val="22"/>
              </w:rPr>
              <w:t>⁠</w:t>
            </w:r>
            <w:r w:rsidRPr="00432488">
              <w:rPr>
                <w:rFonts w:ascii="Arial" w:hAnsi="Arial" w:cs="Arial"/>
                <w:b/>
                <w:bCs/>
                <w:noProof/>
                <w:sz w:val="22"/>
                <w:szCs w:val="22"/>
              </w:rPr>
              <w:t xml:space="preserve"> </w:t>
            </w:r>
            <w:r w:rsidRPr="00432488">
              <w:rPr>
                <w:rFonts w:ascii="Tahoma" w:hAnsi="Tahoma" w:cs="Tahoma"/>
                <w:b/>
                <w:bCs/>
                <w:noProof/>
                <w:sz w:val="22"/>
                <w:szCs w:val="22"/>
              </w:rPr>
              <w:t>⁠</w:t>
            </w:r>
            <w:r w:rsidRPr="00432488">
              <w:rPr>
                <w:rFonts w:ascii="Arial" w:hAnsi="Arial" w:cs="Arial"/>
                <w:b/>
                <w:bCs/>
                <w:noProof/>
                <w:sz w:val="22"/>
                <w:szCs w:val="22"/>
              </w:rPr>
              <w:t>Seguir las directrices impartidas por el supervisor con el fin de cumplir con los objetivos fijados por el Modelo Integrado de Planeación y Gestión – MIPG.</w:t>
            </w:r>
          </w:p>
          <w:p w14:paraId="301985D0" w14:textId="77777777" w:rsidR="007B7078" w:rsidRPr="007B7078" w:rsidRDefault="007B7078" w:rsidP="007B7078">
            <w:pPr>
              <w:pStyle w:val="NormalWeb"/>
              <w:jc w:val="both"/>
              <w:rPr>
                <w:rFonts w:ascii="Arial" w:hAnsi="Arial" w:cs="Arial"/>
                <w:b/>
                <w:bCs/>
                <w:sz w:val="22"/>
                <w:szCs w:val="22"/>
              </w:rPr>
            </w:pPr>
            <w:r w:rsidRPr="007B7078">
              <w:rPr>
                <w:rFonts w:ascii="Arial" w:hAnsi="Arial" w:cs="Arial"/>
                <w:sz w:val="22"/>
                <w:szCs w:val="22"/>
              </w:rPr>
              <w:t xml:space="preserve">La contratista </w:t>
            </w:r>
            <w:r w:rsidRPr="007B7078">
              <w:rPr>
                <w:rStyle w:val="Fuerte"/>
                <w:rFonts w:ascii="Arial" w:hAnsi="Arial" w:cs="Arial"/>
                <w:b w:val="0"/>
                <w:bCs w:val="0"/>
                <w:sz w:val="22"/>
                <w:szCs w:val="22"/>
              </w:rPr>
              <w:t>participó activamente en las reuniones convocadas por la supervisión del contrato</w:t>
            </w:r>
            <w:r w:rsidRPr="007B7078">
              <w:rPr>
                <w:rFonts w:ascii="Arial" w:hAnsi="Arial" w:cs="Arial"/>
                <w:b/>
                <w:bCs/>
                <w:sz w:val="22"/>
                <w:szCs w:val="22"/>
              </w:rPr>
              <w:t xml:space="preserve">, </w:t>
            </w:r>
            <w:r w:rsidRPr="007B7078">
              <w:rPr>
                <w:rFonts w:ascii="Arial" w:hAnsi="Arial" w:cs="Arial"/>
                <w:sz w:val="22"/>
                <w:szCs w:val="22"/>
              </w:rPr>
              <w:t xml:space="preserve">integrándose de manera colaborativa a los espacios de coordinación establecidos para dar seguimiento y orientación a las actividades contratadas. Su intervención en estos encuentros no solo tuvo un carácter asistencial, sino que estuvo orientada a </w:t>
            </w:r>
            <w:r w:rsidRPr="007B7078">
              <w:rPr>
                <w:rStyle w:val="Fuerte"/>
                <w:rFonts w:ascii="Arial" w:hAnsi="Arial" w:cs="Arial"/>
                <w:b w:val="0"/>
                <w:bCs w:val="0"/>
                <w:sz w:val="22"/>
                <w:szCs w:val="22"/>
              </w:rPr>
              <w:t>aportar elementos técnicos y propuestas concretas que contribuyeron a los procesos de planeación y organización de la Subsecretaría de Protección y Bienestar Animal</w:t>
            </w:r>
            <w:r w:rsidRPr="007B7078">
              <w:rPr>
                <w:rFonts w:ascii="Arial" w:hAnsi="Arial" w:cs="Arial"/>
                <w:b/>
                <w:bCs/>
                <w:sz w:val="22"/>
                <w:szCs w:val="22"/>
              </w:rPr>
              <w:t>.</w:t>
            </w:r>
          </w:p>
          <w:p w14:paraId="5E2F3AAD" w14:textId="77777777" w:rsidR="007B7078" w:rsidRPr="007B7078" w:rsidRDefault="007B7078" w:rsidP="007B7078">
            <w:pPr>
              <w:pStyle w:val="NormalWeb"/>
              <w:jc w:val="both"/>
              <w:rPr>
                <w:rFonts w:ascii="Arial" w:hAnsi="Arial" w:cs="Arial"/>
                <w:sz w:val="22"/>
                <w:szCs w:val="22"/>
              </w:rPr>
            </w:pPr>
            <w:r w:rsidRPr="007B7078">
              <w:rPr>
                <w:rFonts w:ascii="Arial" w:hAnsi="Arial" w:cs="Arial"/>
                <w:sz w:val="22"/>
                <w:szCs w:val="22"/>
              </w:rPr>
              <w:t xml:space="preserve">Durante dichas reuniones, la contratista compartió análisis, avances, dificultades y recomendaciones basadas en la ejecución del contrato, lo cual </w:t>
            </w:r>
            <w:r w:rsidRPr="00E14F97">
              <w:rPr>
                <w:rStyle w:val="Fuerte"/>
                <w:rFonts w:ascii="Arial" w:hAnsi="Arial" w:cs="Arial"/>
                <w:b w:val="0"/>
                <w:bCs w:val="0"/>
                <w:sz w:val="22"/>
                <w:szCs w:val="22"/>
              </w:rPr>
              <w:t>fortaleció la articulación entre los diferentes actores involucrados y facilitó la toma de decisiones informadas</w:t>
            </w:r>
            <w:r w:rsidRPr="007B7078">
              <w:rPr>
                <w:rFonts w:ascii="Arial" w:hAnsi="Arial" w:cs="Arial"/>
                <w:sz w:val="22"/>
                <w:szCs w:val="22"/>
              </w:rPr>
              <w:t xml:space="preserve"> en torno a temas estratégicos del área. Esta </w:t>
            </w:r>
            <w:r w:rsidRPr="007B7078">
              <w:rPr>
                <w:rFonts w:ascii="Arial" w:hAnsi="Arial" w:cs="Arial"/>
                <w:sz w:val="22"/>
                <w:szCs w:val="22"/>
              </w:rPr>
              <w:lastRenderedPageBreak/>
              <w:t xml:space="preserve">participación incluyó la discusión de prioridades, la revisión de cronogramas y la formulación conjunta de ajustes a la ejecución operativa cuando fue necesario, en función del cumplimiento de los objetivos institucionales y las necesidades detectadas en el marco de la protección y el bienestar de la fauna. </w:t>
            </w:r>
          </w:p>
          <w:p w14:paraId="2C8295E1" w14:textId="2672BD57" w:rsidR="00432488" w:rsidRDefault="00432488" w:rsidP="00432488">
            <w:pPr>
              <w:jc w:val="both"/>
              <w:rPr>
                <w:rFonts w:ascii="Arial" w:hAnsi="Arial" w:cs="Arial"/>
                <w:noProof/>
                <w:sz w:val="22"/>
                <w:szCs w:val="22"/>
              </w:rPr>
            </w:pPr>
            <w:r>
              <w:rPr>
                <w:rFonts w:ascii="Arial" w:hAnsi="Arial" w:cs="Arial"/>
                <w:noProof/>
                <w:sz w:val="22"/>
                <w:szCs w:val="22"/>
              </w:rPr>
              <w:t>En el informe ejecutivo se anexan las evidencias de esta actividad (Fotografías, actas de reunión, listados de asistencia, etc).</w:t>
            </w:r>
          </w:p>
          <w:p w14:paraId="71E83F6E" w14:textId="77777777" w:rsidR="00391680" w:rsidRPr="00206360" w:rsidRDefault="00391680" w:rsidP="007F5D72">
            <w:pPr>
              <w:rPr>
                <w:rFonts w:ascii="Arial" w:hAnsi="Arial" w:cs="Arial"/>
                <w:sz w:val="22"/>
                <w:szCs w:val="22"/>
              </w:rPr>
            </w:pPr>
          </w:p>
          <w:p w14:paraId="75D6581E" w14:textId="77777777" w:rsidR="00391680" w:rsidRPr="00206360" w:rsidRDefault="00391680">
            <w:pPr>
              <w:ind w:left="202"/>
              <w:rPr>
                <w:rFonts w:ascii="Arial" w:hAnsi="Arial" w:cs="Arial"/>
                <w:b/>
                <w:bCs/>
                <w:sz w:val="22"/>
                <w:szCs w:val="22"/>
              </w:rPr>
            </w:pPr>
          </w:p>
        </w:tc>
      </w:tr>
    </w:tbl>
    <w:p w14:paraId="73E54512" w14:textId="77777777" w:rsidR="00391680" w:rsidRPr="00206360" w:rsidRDefault="00391680">
      <w:pPr>
        <w:rPr>
          <w:rFonts w:ascii="Arial" w:hAnsi="Arial" w:cs="Arial"/>
          <w:vanish/>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9923"/>
      </w:tblGrid>
      <w:tr w:rsidR="00391680" w:rsidRPr="00206360" w14:paraId="35FDED24" w14:textId="77777777" w:rsidTr="00F311E7">
        <w:trPr>
          <w:trHeight w:val="271"/>
        </w:trPr>
        <w:tc>
          <w:tcPr>
            <w:tcW w:w="9923"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D97BE1F" w14:textId="77777777" w:rsidR="00391680" w:rsidRPr="00206360" w:rsidRDefault="00391680" w:rsidP="00F311E7">
            <w:pPr>
              <w:numPr>
                <w:ilvl w:val="0"/>
                <w:numId w:val="5"/>
              </w:numPr>
              <w:spacing w:line="276" w:lineRule="auto"/>
              <w:jc w:val="both"/>
              <w:rPr>
                <w:rFonts w:ascii="Arial" w:hAnsi="Arial" w:cs="Arial"/>
                <w:sz w:val="22"/>
                <w:szCs w:val="22"/>
              </w:rPr>
            </w:pPr>
            <w:r w:rsidRPr="00206360">
              <w:rPr>
                <w:rFonts w:ascii="Arial" w:eastAsia="Arial" w:hAnsi="Arial" w:cs="Arial"/>
                <w:b/>
                <w:bCs/>
                <w:sz w:val="22"/>
                <w:szCs w:val="22"/>
              </w:rPr>
              <w:t>Cumplimiento de las normas técnicas aplicables: Las actividades se ejecutaron de conformidad con el Estatuto de Contratación Pública, las normas de calidad y de gestión documental.</w:t>
            </w:r>
          </w:p>
          <w:p w14:paraId="01658B66"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Cumplimiento de las condiciones ofrecidas de acuerdo con lo previsto en el contrato de las personas que conformas el equipo del contratista y exigir su reemplazo en condiciones equivalentes cuando fuere necesario: NO APLICA.</w:t>
            </w:r>
          </w:p>
          <w:p w14:paraId="2FA17D41"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Sugerir las necesidades de cambio o ajuste: NO APLICA</w:t>
            </w:r>
          </w:p>
          <w:p w14:paraId="614EFF1A"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Acciones de las partes de los cambios o ajustes: NO APLICA</w:t>
            </w:r>
          </w:p>
          <w:p w14:paraId="2E9D81A5"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Solicitudes y requerimientos técnicos del contratista: NO APLICA</w:t>
            </w:r>
          </w:p>
          <w:p w14:paraId="6B835607"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Recomendaciones a las solicitudes y requerimientos técnicos del contratista: NO APLICA</w:t>
            </w:r>
          </w:p>
          <w:p w14:paraId="28884880"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Necesidad de hacer efectivas las garantías: NO APLICA</w:t>
            </w:r>
          </w:p>
          <w:p w14:paraId="0F521704" w14:textId="77777777" w:rsidR="00391680" w:rsidRPr="00206360" w:rsidRDefault="00391680" w:rsidP="00F311E7">
            <w:pPr>
              <w:numPr>
                <w:ilvl w:val="0"/>
                <w:numId w:val="5"/>
              </w:numPr>
              <w:rPr>
                <w:rFonts w:ascii="Arial" w:hAnsi="Arial" w:cs="Arial"/>
                <w:sz w:val="22"/>
                <w:szCs w:val="22"/>
              </w:rPr>
            </w:pPr>
            <w:r w:rsidRPr="00206360">
              <w:rPr>
                <w:rFonts w:ascii="Arial" w:eastAsia="Arial" w:hAnsi="Arial" w:cs="Arial"/>
                <w:b/>
                <w:bCs/>
                <w:sz w:val="22"/>
                <w:szCs w:val="22"/>
              </w:rPr>
              <w:t>Documentos y soportes necesarios frente a la necesidad de hacer efectiva las garantías del contrato: NO APLICA.</w:t>
            </w:r>
          </w:p>
          <w:p w14:paraId="5B49B6FD" w14:textId="77777777" w:rsidR="00391680" w:rsidRPr="00206360" w:rsidRDefault="00391680">
            <w:pPr>
              <w:rPr>
                <w:rFonts w:ascii="Arial" w:hAnsi="Arial" w:cs="Arial"/>
                <w:b/>
                <w:bCs/>
                <w:sz w:val="22"/>
                <w:szCs w:val="22"/>
              </w:rPr>
            </w:pPr>
          </w:p>
        </w:tc>
      </w:tr>
      <w:tr w:rsidR="00391680" w:rsidRPr="00206360" w14:paraId="51E46C01" w14:textId="77777777">
        <w:trPr>
          <w:trHeight w:val="271"/>
        </w:trPr>
        <w:tc>
          <w:tcPr>
            <w:tcW w:w="9923" w:type="dxa"/>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97F40C3" w14:textId="77777777" w:rsidR="00391680" w:rsidRPr="00206360" w:rsidRDefault="00391680">
            <w:pPr>
              <w:rPr>
                <w:rFonts w:ascii="Arial" w:hAnsi="Arial" w:cs="Arial"/>
                <w:sz w:val="22"/>
                <w:szCs w:val="22"/>
              </w:rPr>
            </w:pPr>
            <w:r w:rsidRPr="00206360">
              <w:rPr>
                <w:rFonts w:ascii="Arial" w:hAnsi="Arial" w:cs="Arial"/>
                <w:b/>
                <w:bCs/>
                <w:sz w:val="22"/>
                <w:szCs w:val="22"/>
              </w:rPr>
              <w:t>SEGUIMIENTO ADMINISTRATIVO</w:t>
            </w:r>
          </w:p>
        </w:tc>
      </w:tr>
      <w:tr w:rsidR="00391680" w:rsidRPr="00206360" w14:paraId="6880D3B1" w14:textId="77777777" w:rsidTr="003D5FD5">
        <w:trPr>
          <w:trHeight w:val="543"/>
        </w:trPr>
        <w:tc>
          <w:tcPr>
            <w:tcW w:w="9923" w:type="dxa"/>
            <w:tcBorders>
              <w:top w:val="single" w:sz="6" w:space="0" w:color="C0C0C0"/>
              <w:left w:val="single" w:sz="6" w:space="0" w:color="C0C0C0"/>
              <w:bottom w:val="single" w:sz="6" w:space="0" w:color="C0C0C0"/>
              <w:right w:val="single" w:sz="6" w:space="0" w:color="C0C0C0"/>
            </w:tcBorders>
            <w:tcMar>
              <w:top w:w="15" w:type="dxa"/>
              <w:left w:w="70" w:type="dxa"/>
              <w:bottom w:w="15" w:type="dxa"/>
              <w:right w:w="70" w:type="dxa"/>
            </w:tcMar>
            <w:vAlign w:val="center"/>
            <w:hideMark/>
          </w:tcPr>
          <w:p w14:paraId="4310432C" w14:textId="77777777" w:rsidR="00391680" w:rsidRPr="00206360" w:rsidRDefault="00391680" w:rsidP="00796C77">
            <w:pPr>
              <w:jc w:val="both"/>
              <w:textAlignment w:val="center"/>
              <w:rPr>
                <w:rFonts w:ascii="Arial" w:hAnsi="Arial" w:cs="Arial"/>
                <w:sz w:val="22"/>
                <w:szCs w:val="22"/>
              </w:rPr>
            </w:pPr>
            <w:r w:rsidRPr="00206360">
              <w:rPr>
                <w:rFonts w:ascii="Arial" w:hAnsi="Arial" w:cs="Arial"/>
                <w:b/>
                <w:bCs/>
                <w:sz w:val="22"/>
                <w:szCs w:val="22"/>
              </w:rPr>
              <w:t>Seguimiento administrativo según corresponda, si es aplicable se hace la anotación; si no lo es, se escribe NO APLICA. Si es necesaria otra información administrativa se puede agregar.</w:t>
            </w:r>
          </w:p>
          <w:p w14:paraId="61EDBC89"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Expediente electrónico o físico del contrato completo, actualizado y cumple con la normativa aplicable: NO APLICA</w:t>
            </w:r>
          </w:p>
          <w:p w14:paraId="7866AD88"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Aprobación de garantías con el cumplimiento de los requisitos legales: NO APLICA</w:t>
            </w:r>
          </w:p>
          <w:p w14:paraId="161C2B7A"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las obligaciones laborales: NO APLICA</w:t>
            </w:r>
          </w:p>
          <w:p w14:paraId="51BC9E8B" w14:textId="77777777" w:rsidR="00391680" w:rsidRPr="00206360"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Informes previstos y los que soliciten los organismos de control: NO APLICA</w:t>
            </w:r>
          </w:p>
          <w:p w14:paraId="4C1B0F51" w14:textId="77777777" w:rsidR="00391680" w:rsidRPr="00CB2A8A" w:rsidRDefault="00391680" w:rsidP="00796C77">
            <w:pPr>
              <w:numPr>
                <w:ilvl w:val="0"/>
                <w:numId w:val="3"/>
              </w:numPr>
              <w:pBdr>
                <w:left w:val="none" w:sz="0" w:space="4" w:color="auto"/>
              </w:pBdr>
              <w:ind w:left="492" w:hanging="292"/>
              <w:jc w:val="both"/>
              <w:textAlignment w:val="center"/>
              <w:rPr>
                <w:rFonts w:ascii="Arial" w:hAnsi="Arial" w:cs="Arial"/>
                <w:sz w:val="22"/>
                <w:szCs w:val="22"/>
              </w:rPr>
            </w:pPr>
            <w:r w:rsidRPr="00206360">
              <w:rPr>
                <w:rFonts w:ascii="Arial" w:eastAsia="Arial" w:hAnsi="Arial" w:cs="Arial"/>
                <w:b/>
                <w:bCs/>
                <w:sz w:val="22"/>
                <w:szCs w:val="22"/>
              </w:rPr>
              <w:t>Cumplimiento de los principios de publicidad de los procesos de contratación y de los documentos del proceso: NO APLICA.</w:t>
            </w:r>
          </w:p>
          <w:p w14:paraId="45276194" w14:textId="77777777" w:rsidR="00391680" w:rsidRPr="00206360" w:rsidRDefault="00391680" w:rsidP="00796C77">
            <w:pPr>
              <w:pBdr>
                <w:left w:val="none" w:sz="0" w:space="4" w:color="auto"/>
              </w:pBdr>
              <w:ind w:left="492"/>
              <w:jc w:val="both"/>
              <w:textAlignment w:val="center"/>
              <w:rPr>
                <w:rFonts w:ascii="Arial" w:hAnsi="Arial" w:cs="Arial"/>
                <w:sz w:val="22"/>
                <w:szCs w:val="22"/>
              </w:rPr>
            </w:pPr>
          </w:p>
          <w:p w14:paraId="0FB8B5BE" w14:textId="66203865" w:rsidR="000D04F5" w:rsidRPr="000D04F5" w:rsidRDefault="00391680" w:rsidP="00CF0D6E">
            <w:pPr>
              <w:numPr>
                <w:ilvl w:val="0"/>
                <w:numId w:val="9"/>
              </w:numPr>
              <w:ind w:left="209" w:right="75" w:hanging="142"/>
              <w:jc w:val="both"/>
              <w:rPr>
                <w:rFonts w:ascii="Arial" w:hAnsi="Arial" w:cs="Arial"/>
                <w:bCs/>
                <w:sz w:val="22"/>
                <w:szCs w:val="22"/>
                <w:lang w:val="es-ES" w:eastAsia="es-ES"/>
              </w:rPr>
            </w:pPr>
            <w:r w:rsidRPr="00326A3B">
              <w:rPr>
                <w:rFonts w:ascii="Arial" w:eastAsia="Arial" w:hAnsi="Arial" w:cs="Arial"/>
                <w:b/>
                <w:bCs/>
                <w:sz w:val="22"/>
                <w:szCs w:val="22"/>
              </w:rPr>
              <w:t>Cumplimiento de las obligaciones del contratista en materia de seguridad social, salud ocupacional, planes de contingencia, normas ambientales, y cualquier otra norma aplicable de acuerdo con la naturaleza del contrato</w:t>
            </w:r>
            <w:r w:rsidRPr="00326A3B">
              <w:rPr>
                <w:rFonts w:ascii="Arial" w:eastAsia="Arial" w:hAnsi="Arial" w:cs="Arial"/>
                <w:sz w:val="22"/>
                <w:szCs w:val="22"/>
              </w:rPr>
              <w:t>: </w:t>
            </w:r>
            <w:r w:rsidR="00F87F60">
              <w:rPr>
                <w:rFonts w:ascii="Arial" w:eastAsia="Arial" w:hAnsi="Arial" w:cs="Arial"/>
                <w:sz w:val="22"/>
                <w:szCs w:val="22"/>
              </w:rPr>
              <w:t xml:space="preserve">Correspondiente a la cuota </w:t>
            </w:r>
            <w:proofErr w:type="spellStart"/>
            <w:r w:rsidR="004A0ECF">
              <w:rPr>
                <w:rFonts w:ascii="Arial" w:eastAsia="Arial" w:hAnsi="Arial" w:cs="Arial"/>
                <w:sz w:val="22"/>
                <w:szCs w:val="22"/>
              </w:rPr>
              <w:t>Nro</w:t>
            </w:r>
            <w:proofErr w:type="spellEnd"/>
            <w:r w:rsidR="004A0ECF">
              <w:rPr>
                <w:rFonts w:ascii="Arial" w:eastAsia="Arial" w:hAnsi="Arial" w:cs="Arial"/>
                <w:sz w:val="22"/>
                <w:szCs w:val="22"/>
              </w:rPr>
              <w:t xml:space="preserve"> 2, la contratista r</w:t>
            </w:r>
            <w:proofErr w:type="spellStart"/>
            <w:r w:rsidR="000D04F5" w:rsidRPr="00326A3B">
              <w:rPr>
                <w:rFonts w:ascii="Arial" w:hAnsi="Arial" w:cs="Arial"/>
                <w:bCs/>
                <w:sz w:val="22"/>
                <w:szCs w:val="22"/>
                <w:lang w:val="es-ES" w:eastAsia="es-ES"/>
              </w:rPr>
              <w:t>ealizó</w:t>
            </w:r>
            <w:proofErr w:type="spellEnd"/>
            <w:r w:rsidR="000D04F5" w:rsidRPr="00326A3B">
              <w:rPr>
                <w:rFonts w:ascii="Arial" w:hAnsi="Arial" w:cs="Arial"/>
                <w:bCs/>
                <w:sz w:val="22"/>
                <w:szCs w:val="22"/>
                <w:lang w:val="es-ES" w:eastAsia="es-ES"/>
              </w:rPr>
              <w:t xml:space="preserve"> el pago de la planilla Nro. </w:t>
            </w:r>
            <w:r w:rsidR="00625665" w:rsidRPr="00326A3B">
              <w:rPr>
                <w:rFonts w:ascii="Arial" w:hAnsi="Arial" w:cs="Arial"/>
                <w:bCs/>
                <w:sz w:val="22"/>
                <w:szCs w:val="22"/>
                <w:lang w:val="es-ES" w:eastAsia="es-ES"/>
              </w:rPr>
              <w:t>411</w:t>
            </w:r>
            <w:r w:rsidR="005A6818" w:rsidRPr="00326A3B">
              <w:rPr>
                <w:rFonts w:ascii="Arial" w:hAnsi="Arial" w:cs="Arial"/>
                <w:bCs/>
                <w:sz w:val="22"/>
                <w:szCs w:val="22"/>
                <w:lang w:val="es-ES" w:eastAsia="es-ES"/>
              </w:rPr>
              <w:t>79274</w:t>
            </w:r>
            <w:r w:rsidR="000D04F5" w:rsidRPr="00326A3B">
              <w:rPr>
                <w:rFonts w:ascii="Arial" w:hAnsi="Arial" w:cs="Arial"/>
                <w:bCs/>
                <w:sz w:val="22"/>
                <w:szCs w:val="22"/>
                <w:lang w:val="es-ES" w:eastAsia="es-ES"/>
              </w:rPr>
              <w:t xml:space="preserve"> referencia de pago Nro. </w:t>
            </w:r>
            <w:r w:rsidR="005A6818" w:rsidRPr="00326A3B">
              <w:rPr>
                <w:rFonts w:ascii="Arial" w:hAnsi="Arial" w:cs="Arial"/>
                <w:bCs/>
                <w:sz w:val="22"/>
                <w:szCs w:val="22"/>
                <w:lang w:val="es-ES" w:eastAsia="es-ES"/>
              </w:rPr>
              <w:t>51347011</w:t>
            </w:r>
            <w:r w:rsidR="000D04F5" w:rsidRPr="00326A3B">
              <w:rPr>
                <w:rFonts w:ascii="Arial" w:hAnsi="Arial" w:cs="Arial"/>
                <w:bCs/>
                <w:sz w:val="22"/>
                <w:szCs w:val="22"/>
                <w:lang w:val="es-ES" w:eastAsia="es-ES"/>
              </w:rPr>
              <w:t xml:space="preserve"> del mes de </w:t>
            </w:r>
            <w:r w:rsidR="008E50AD" w:rsidRPr="00326A3B">
              <w:rPr>
                <w:rFonts w:ascii="Arial" w:hAnsi="Arial" w:cs="Arial"/>
                <w:bCs/>
                <w:sz w:val="22"/>
                <w:szCs w:val="22"/>
                <w:lang w:val="es-ES" w:eastAsia="es-ES"/>
              </w:rPr>
              <w:t>enero</w:t>
            </w:r>
            <w:r w:rsidR="000D04F5" w:rsidRPr="00326A3B">
              <w:rPr>
                <w:rFonts w:ascii="Arial" w:hAnsi="Arial" w:cs="Arial"/>
                <w:bCs/>
                <w:sz w:val="22"/>
                <w:szCs w:val="22"/>
                <w:lang w:val="es-ES" w:eastAsia="es-ES"/>
              </w:rPr>
              <w:t xml:space="preserve"> del 202</w:t>
            </w:r>
            <w:r w:rsidR="008E50AD" w:rsidRPr="00326A3B">
              <w:rPr>
                <w:rFonts w:ascii="Arial" w:hAnsi="Arial" w:cs="Arial"/>
                <w:bCs/>
                <w:sz w:val="22"/>
                <w:szCs w:val="22"/>
                <w:lang w:val="es-ES" w:eastAsia="es-ES"/>
              </w:rPr>
              <w:t>6</w:t>
            </w:r>
            <w:r w:rsidR="000D04F5" w:rsidRPr="00326A3B">
              <w:rPr>
                <w:rFonts w:ascii="Arial" w:hAnsi="Arial" w:cs="Arial"/>
                <w:bCs/>
                <w:sz w:val="22"/>
                <w:szCs w:val="22"/>
                <w:lang w:val="es-ES" w:eastAsia="es-ES"/>
              </w:rPr>
              <w:t>, se evidencia estar afiliado a la EPS Sura, Fondo de pensiones Protección y ARL positiva, se verifico su afiliación según la cláusula segunda del contrato y Decretos 1273 del 23 de julio 2018 y 948 de 2018.</w:t>
            </w:r>
          </w:p>
          <w:p w14:paraId="12D74BBA" w14:textId="7A15D3DA" w:rsidR="00ED08AC" w:rsidRPr="003D5FD5" w:rsidRDefault="00ED08AC" w:rsidP="00CE1640">
            <w:pPr>
              <w:pStyle w:val="NormalWeb"/>
              <w:spacing w:before="0" w:beforeAutospacing="0" w:after="0" w:afterAutospacing="0"/>
              <w:rPr>
                <w:rFonts w:ascii="Arial" w:hAnsi="Arial" w:cs="Arial"/>
                <w:color w:val="000000"/>
                <w:sz w:val="22"/>
                <w:szCs w:val="22"/>
              </w:rPr>
            </w:pPr>
          </w:p>
        </w:tc>
      </w:tr>
    </w:tbl>
    <w:p w14:paraId="31462530" w14:textId="77777777" w:rsidR="00391680" w:rsidRPr="00206360" w:rsidRDefault="00391680">
      <w:pPr>
        <w:rPr>
          <w:rFonts w:ascii="Arial" w:hAnsi="Arial" w:cs="Arial"/>
          <w:vanish/>
          <w:sz w:val="22"/>
          <w:szCs w:val="22"/>
        </w:rPr>
      </w:pPr>
    </w:p>
    <w:tbl>
      <w:tblPr>
        <w:tblW w:w="9952" w:type="dxa"/>
        <w:tblCellMar>
          <w:top w:w="15" w:type="dxa"/>
          <w:left w:w="15" w:type="dxa"/>
          <w:bottom w:w="15" w:type="dxa"/>
          <w:right w:w="15" w:type="dxa"/>
        </w:tblCellMar>
        <w:tblLook w:val="04A0" w:firstRow="1" w:lastRow="0" w:firstColumn="1" w:lastColumn="0" w:noHBand="0" w:noVBand="1"/>
      </w:tblPr>
      <w:tblGrid>
        <w:gridCol w:w="2575"/>
        <w:gridCol w:w="1493"/>
        <w:gridCol w:w="169"/>
        <w:gridCol w:w="1363"/>
        <w:gridCol w:w="1280"/>
        <w:gridCol w:w="1354"/>
        <w:gridCol w:w="1718"/>
      </w:tblGrid>
      <w:tr w:rsidR="00391680" w:rsidRPr="00206360" w14:paraId="7D3D9A4B" w14:textId="77777777">
        <w:trPr>
          <w:trHeight w:val="382"/>
        </w:trPr>
        <w:tc>
          <w:tcPr>
            <w:tcW w:w="9952" w:type="dxa"/>
            <w:gridSpan w:val="7"/>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6B0D6DE3" w14:textId="77777777" w:rsidR="00391680" w:rsidRPr="00206360" w:rsidRDefault="00391680">
            <w:pPr>
              <w:rPr>
                <w:rFonts w:ascii="Arial" w:hAnsi="Arial" w:cs="Arial"/>
                <w:sz w:val="22"/>
                <w:szCs w:val="22"/>
              </w:rPr>
            </w:pPr>
            <w:r w:rsidRPr="00206360">
              <w:rPr>
                <w:rFonts w:ascii="Arial" w:hAnsi="Arial" w:cs="Arial"/>
                <w:b/>
                <w:bCs/>
                <w:sz w:val="22"/>
                <w:szCs w:val="22"/>
              </w:rPr>
              <w:t>INFORME FINANCIERO</w:t>
            </w:r>
          </w:p>
        </w:tc>
      </w:tr>
      <w:tr w:rsidR="00391680" w:rsidRPr="00206360" w14:paraId="078B0300" w14:textId="77777777" w:rsidTr="00B00379">
        <w:trPr>
          <w:trHeight w:val="20"/>
        </w:trPr>
        <w:tc>
          <w:tcPr>
            <w:tcW w:w="4226"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F5520C3"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COSTOS DEL CONTRATO</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FD6B9DF" w14:textId="77777777" w:rsidR="00391680" w:rsidRPr="00206360" w:rsidRDefault="00391680">
            <w:pPr>
              <w:spacing w:before="60"/>
              <w:jc w:val="center"/>
              <w:rPr>
                <w:rFonts w:ascii="Arial" w:hAnsi="Arial" w:cs="Arial"/>
                <w:b/>
                <w:bCs/>
                <w:sz w:val="22"/>
                <w:szCs w:val="22"/>
              </w:rPr>
            </w:pPr>
          </w:p>
        </w:tc>
        <w:tc>
          <w:tcPr>
            <w:tcW w:w="5554" w:type="dxa"/>
            <w:gridSpan w:val="4"/>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2BA58278"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PAGOS REALIZADOS AL CONTRATISTA</w:t>
            </w:r>
          </w:p>
        </w:tc>
      </w:tr>
      <w:tr w:rsidR="00391680" w:rsidRPr="00206360" w14:paraId="200E3F51"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AFEBC76" w14:textId="77777777"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lastRenderedPageBreak/>
              <w:t>Concepto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990F42E" w14:textId="77777777"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8F43F2E" w14:textId="77777777" w:rsidR="00391680" w:rsidRPr="00206360" w:rsidRDefault="00391680">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28C9EF" w14:textId="77777777" w:rsidR="00391680" w:rsidRPr="00206360" w:rsidRDefault="00391680">
            <w:pPr>
              <w:jc w:val="center"/>
              <w:rPr>
                <w:rFonts w:ascii="Arial" w:hAnsi="Arial" w:cs="Arial"/>
                <w:sz w:val="22"/>
                <w:szCs w:val="22"/>
              </w:rPr>
            </w:pPr>
            <w:r w:rsidRPr="00206360">
              <w:rPr>
                <w:rFonts w:ascii="Arial" w:hAnsi="Arial" w:cs="Arial"/>
                <w:b/>
                <w:bCs/>
                <w:sz w:val="22"/>
                <w:szCs w:val="22"/>
              </w:rPr>
              <w:t>Concepto</w:t>
            </w:r>
          </w:p>
          <w:p w14:paraId="20D7CA31"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(Anticipo, avances, pagos)</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17470BA"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Fecha</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B154884"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Valor</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A8BCB97"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Observaciones</w:t>
            </w:r>
          </w:p>
        </w:tc>
      </w:tr>
      <w:tr w:rsidR="00391680" w:rsidRPr="00206360" w14:paraId="5E5D309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D9FC9A3" w14:textId="77777777" w:rsidR="00391680" w:rsidRPr="00206360" w:rsidRDefault="00391680">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inicial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607496E" w14:textId="77777777"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36.000.000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7098EB48" w14:textId="77777777" w:rsidR="00391680" w:rsidRPr="00206360" w:rsidRDefault="00391680">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5871FB2" w14:textId="02CA2723" w:rsidR="00391680" w:rsidRPr="003A238F" w:rsidRDefault="00B41A9F">
            <w:pPr>
              <w:spacing w:before="60"/>
              <w:jc w:val="center"/>
              <w:rPr>
                <w:rFonts w:ascii="Arial" w:hAnsi="Arial" w:cs="Arial"/>
                <w:bCs/>
                <w:sz w:val="22"/>
                <w:szCs w:val="22"/>
              </w:rPr>
            </w:pPr>
            <w:r>
              <w:rPr>
                <w:rFonts w:ascii="Arial" w:hAnsi="Arial" w:cs="Arial"/>
                <w:bCs/>
                <w:sz w:val="22"/>
                <w:szCs w:val="22"/>
              </w:rPr>
              <w:t>CUOTA 1</w:t>
            </w: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BD7B0EE" w14:textId="58966435" w:rsidR="00391680" w:rsidRPr="003A238F" w:rsidRDefault="00BE0BB2">
            <w:pPr>
              <w:spacing w:before="60"/>
              <w:jc w:val="center"/>
              <w:rPr>
                <w:rFonts w:ascii="Arial" w:hAnsi="Arial" w:cs="Arial"/>
                <w:bCs/>
                <w:sz w:val="22"/>
                <w:szCs w:val="22"/>
              </w:rPr>
            </w:pPr>
            <w:r>
              <w:rPr>
                <w:rFonts w:ascii="Arial" w:hAnsi="Arial" w:cs="Arial"/>
                <w:bCs/>
                <w:sz w:val="22"/>
                <w:szCs w:val="22"/>
              </w:rPr>
              <w:t>ENERO</w:t>
            </w: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CAB55F4" w14:textId="52E64287" w:rsidR="00391680" w:rsidRPr="003A238F" w:rsidRDefault="00BE0BB2">
            <w:pPr>
              <w:spacing w:before="60"/>
              <w:jc w:val="center"/>
              <w:rPr>
                <w:rFonts w:ascii="Arial" w:hAnsi="Arial" w:cs="Arial"/>
                <w:bCs/>
                <w:sz w:val="22"/>
                <w:szCs w:val="22"/>
              </w:rPr>
            </w:pPr>
            <w:r>
              <w:rPr>
                <w:rFonts w:ascii="Arial" w:hAnsi="Arial" w:cs="Arial"/>
                <w:bCs/>
                <w:sz w:val="22"/>
                <w:szCs w:val="22"/>
              </w:rPr>
              <w:t>6.000.000</w:t>
            </w: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0D5406" w14:textId="5786A235" w:rsidR="00391680" w:rsidRPr="003A238F" w:rsidRDefault="00BE0BB2">
            <w:pPr>
              <w:spacing w:before="60"/>
              <w:jc w:val="center"/>
              <w:rPr>
                <w:rFonts w:ascii="Arial" w:hAnsi="Arial" w:cs="Arial"/>
                <w:bCs/>
                <w:sz w:val="22"/>
                <w:szCs w:val="22"/>
              </w:rPr>
            </w:pPr>
            <w:r>
              <w:rPr>
                <w:rFonts w:ascii="Arial" w:hAnsi="Arial" w:cs="Arial"/>
                <w:bCs/>
                <w:sz w:val="22"/>
                <w:szCs w:val="22"/>
              </w:rPr>
              <w:t>PAGADA</w:t>
            </w:r>
          </w:p>
        </w:tc>
      </w:tr>
      <w:tr w:rsidR="00391680" w:rsidRPr="00206360" w14:paraId="577C42EE"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81EC6FC"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Adiciones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FC4841F"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010D532F"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3CF535"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897E8DD" w14:textId="77777777" w:rsidR="00391680" w:rsidRPr="00206360" w:rsidRDefault="00391680" w:rsidP="00B00379">
            <w:pPr>
              <w:spacing w:before="60"/>
              <w:jc w:val="center"/>
              <w:rPr>
                <w:rFonts w:ascii="Arial" w:hAnsi="Arial" w:cs="Arial"/>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6CD6057"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FF5E5C3" w14:textId="77777777" w:rsidR="00391680" w:rsidRPr="00206360" w:rsidRDefault="00391680" w:rsidP="00B00379">
            <w:pPr>
              <w:spacing w:before="60"/>
              <w:jc w:val="center"/>
              <w:rPr>
                <w:rFonts w:ascii="Arial" w:hAnsi="Arial" w:cs="Arial"/>
                <w:b/>
                <w:bCs/>
                <w:sz w:val="22"/>
                <w:szCs w:val="22"/>
              </w:rPr>
            </w:pPr>
          </w:p>
        </w:tc>
      </w:tr>
      <w:tr w:rsidR="00391680" w:rsidRPr="00206360" w14:paraId="75757B13"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5207D2D"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Reajustes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A6F0395"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FE95BF8"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67A280F"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75FC819"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08C6291"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4AE1558" w14:textId="77777777" w:rsidR="00391680" w:rsidRPr="00206360" w:rsidRDefault="00391680" w:rsidP="00B00379">
            <w:pPr>
              <w:spacing w:before="60"/>
              <w:jc w:val="center"/>
              <w:rPr>
                <w:rFonts w:ascii="Arial" w:hAnsi="Arial" w:cs="Arial"/>
                <w:b/>
                <w:bCs/>
                <w:sz w:val="22"/>
                <w:szCs w:val="22"/>
              </w:rPr>
            </w:pPr>
          </w:p>
        </w:tc>
      </w:tr>
      <w:tr w:rsidR="00391680" w:rsidRPr="00206360" w14:paraId="409A9F5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6FF8B41"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Actualización de precios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48E0021"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56A7985A"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68C8E88" w14:textId="77777777" w:rsidR="00391680" w:rsidRPr="00206360" w:rsidRDefault="00391680" w:rsidP="00B00379">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944EF72"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4A29B97"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D37CC04" w14:textId="77777777" w:rsidR="00391680" w:rsidRPr="00206360" w:rsidRDefault="00391680" w:rsidP="00B00379">
            <w:pPr>
              <w:spacing w:before="60"/>
              <w:jc w:val="center"/>
              <w:rPr>
                <w:rFonts w:ascii="Arial" w:hAnsi="Arial" w:cs="Arial"/>
                <w:b/>
                <w:bCs/>
                <w:sz w:val="22"/>
                <w:szCs w:val="22"/>
              </w:rPr>
            </w:pPr>
          </w:p>
        </w:tc>
      </w:tr>
      <w:tr w:rsidR="00391680" w:rsidRPr="00206360" w14:paraId="3BE14354"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6DF263F"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del Contrato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9CAF25D" w14:textId="77777777"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36.000.000</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39C0AB75"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F7E80E5"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3239F6B"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8A797A0"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070A11A" w14:textId="77777777" w:rsidR="00391680" w:rsidRPr="00206360" w:rsidRDefault="00391680" w:rsidP="00B00379">
            <w:pPr>
              <w:spacing w:before="60"/>
              <w:jc w:val="center"/>
              <w:rPr>
                <w:rFonts w:ascii="Arial" w:hAnsi="Arial" w:cs="Arial"/>
                <w:b/>
                <w:bCs/>
                <w:sz w:val="22"/>
                <w:szCs w:val="22"/>
              </w:rPr>
            </w:pPr>
          </w:p>
        </w:tc>
      </w:tr>
      <w:tr w:rsidR="00391680" w:rsidRPr="00206360" w14:paraId="607C3102"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BE0C209"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880A8EB" w14:textId="486F9FB1"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w:t>
            </w:r>
            <w:r w:rsidR="00A75496">
              <w:rPr>
                <w:rFonts w:ascii="Arial" w:hAnsi="Arial" w:cs="Arial"/>
                <w:sz w:val="22"/>
                <w:szCs w:val="22"/>
              </w:rPr>
              <w:t>6.000.000</w:t>
            </w:r>
          </w:p>
          <w:p w14:paraId="4ADCE416" w14:textId="77777777" w:rsidR="00391680" w:rsidRPr="00CB2A8A" w:rsidRDefault="00391680" w:rsidP="003521FD">
            <w:pPr>
              <w:spacing w:before="60"/>
              <w:rPr>
                <w:rFonts w:ascii="Arial" w:hAnsi="Arial" w:cs="Arial"/>
                <w:sz w:val="22"/>
                <w:szCs w:val="22"/>
              </w:rPr>
            </w:pP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1726F9FC" w14:textId="77777777" w:rsidR="00391680" w:rsidRPr="00206360" w:rsidRDefault="00391680" w:rsidP="00B00379">
            <w:pPr>
              <w:spacing w:before="60"/>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D50F1CB"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558C9E5"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2A46252B"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00CA754" w14:textId="77777777" w:rsidR="00391680" w:rsidRPr="00206360" w:rsidRDefault="00391680" w:rsidP="00B00379">
            <w:pPr>
              <w:spacing w:before="60"/>
              <w:jc w:val="center"/>
              <w:rPr>
                <w:rFonts w:ascii="Arial" w:hAnsi="Arial" w:cs="Arial"/>
                <w:b/>
                <w:bCs/>
                <w:sz w:val="22"/>
                <w:szCs w:val="22"/>
              </w:rPr>
            </w:pPr>
          </w:p>
        </w:tc>
      </w:tr>
      <w:tr w:rsidR="00391680" w:rsidRPr="00206360" w14:paraId="49F5961E"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770FE5C"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causado que no se ha pagado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4DAC0B9" w14:textId="77777777" w:rsidR="00391680" w:rsidRPr="00CB2A8A" w:rsidRDefault="00391680" w:rsidP="00010CA0">
            <w:pPr>
              <w:spacing w:before="60"/>
              <w:jc w:val="center"/>
              <w:rPr>
                <w:rFonts w:ascii="Arial" w:hAnsi="Arial" w:cs="Arial"/>
                <w:sz w:val="22"/>
                <w:szCs w:val="22"/>
              </w:rPr>
            </w:pPr>
            <w:r w:rsidRPr="00CB2A8A">
              <w:rPr>
                <w:rFonts w:ascii="Arial" w:hAnsi="Arial" w:cs="Arial"/>
                <w:sz w:val="22"/>
                <w:szCs w:val="22"/>
              </w:rPr>
              <w:t>$</w:t>
            </w:r>
            <w:r>
              <w:rPr>
                <w:rFonts w:ascii="Arial" w:eastAsia="Arial" w:hAnsi="Arial" w:cs="Arial"/>
                <w:noProof/>
                <w:sz w:val="22"/>
                <w:szCs w:val="22"/>
              </w:rPr>
              <w:t>6.000.000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372066FA"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11B62A1"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2A3A436"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1ADF90D9"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DC49786" w14:textId="77777777" w:rsidR="00391680" w:rsidRPr="00206360" w:rsidRDefault="00391680" w:rsidP="00B00379">
            <w:pPr>
              <w:spacing w:before="60"/>
              <w:jc w:val="center"/>
              <w:rPr>
                <w:rFonts w:ascii="Arial" w:hAnsi="Arial" w:cs="Arial"/>
                <w:b/>
                <w:bCs/>
                <w:sz w:val="22"/>
                <w:szCs w:val="22"/>
              </w:rPr>
            </w:pPr>
          </w:p>
        </w:tc>
      </w:tr>
      <w:tr w:rsidR="00391680" w:rsidRPr="00206360" w14:paraId="7D5A32BC"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D8CDDB4"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total ejecutado</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5022364E" w14:textId="422304EC" w:rsidR="00391680" w:rsidRPr="00CB2A8A" w:rsidRDefault="00391680" w:rsidP="00F311E7">
            <w:pPr>
              <w:spacing w:before="60"/>
              <w:jc w:val="center"/>
              <w:rPr>
                <w:rFonts w:ascii="Arial" w:hAnsi="Arial" w:cs="Arial"/>
                <w:sz w:val="22"/>
                <w:szCs w:val="22"/>
              </w:rPr>
            </w:pPr>
            <w:r w:rsidRPr="00CB2A8A">
              <w:rPr>
                <w:rFonts w:ascii="Arial" w:hAnsi="Arial" w:cs="Arial"/>
                <w:sz w:val="22"/>
                <w:szCs w:val="22"/>
              </w:rPr>
              <w:t>$</w:t>
            </w:r>
            <w:r w:rsidR="00A75496">
              <w:rPr>
                <w:rFonts w:ascii="Arial" w:hAnsi="Arial" w:cs="Arial"/>
                <w:sz w:val="22"/>
                <w:szCs w:val="22"/>
              </w:rPr>
              <w:t>12</w:t>
            </w:r>
            <w:r>
              <w:rPr>
                <w:rFonts w:ascii="Arial" w:eastAsia="Arial" w:hAnsi="Arial" w:cs="Arial"/>
                <w:noProof/>
                <w:sz w:val="22"/>
                <w:szCs w:val="22"/>
              </w:rPr>
              <w:t>.000.000</w:t>
            </w:r>
            <w:r w:rsidRPr="00CB2A8A">
              <w:rPr>
                <w:rFonts w:ascii="Arial" w:hAnsi="Arial" w:cs="Arial"/>
                <w:sz w:val="22"/>
                <w:szCs w:val="22"/>
              </w:rPr>
              <w:t xml:space="preserve"> </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4B8A282D"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0E341806"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F8A5134"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785A2C7A" w14:textId="77777777" w:rsidR="00391680" w:rsidRPr="00206360" w:rsidRDefault="00391680" w:rsidP="00B00379">
            <w:pPr>
              <w:spacing w:before="60"/>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36693670" w14:textId="77777777" w:rsidR="00391680" w:rsidRPr="00206360" w:rsidRDefault="00391680" w:rsidP="00B00379">
            <w:pPr>
              <w:spacing w:before="60"/>
              <w:jc w:val="center"/>
              <w:rPr>
                <w:rFonts w:ascii="Arial" w:hAnsi="Arial" w:cs="Arial"/>
                <w:b/>
                <w:bCs/>
                <w:sz w:val="22"/>
                <w:szCs w:val="22"/>
              </w:rPr>
            </w:pPr>
          </w:p>
        </w:tc>
      </w:tr>
      <w:tr w:rsidR="00391680" w:rsidRPr="00206360" w14:paraId="28DEE71D"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8596484"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Valor saldo por ejecutar</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871C623" w14:textId="3D66F362" w:rsidR="00391680" w:rsidRPr="00CB2A8A" w:rsidRDefault="00391680" w:rsidP="00F311E7">
            <w:pPr>
              <w:spacing w:before="60"/>
              <w:jc w:val="center"/>
              <w:rPr>
                <w:rFonts w:ascii="Arial" w:hAnsi="Arial" w:cs="Arial"/>
                <w:sz w:val="22"/>
                <w:szCs w:val="22"/>
              </w:rPr>
            </w:pPr>
            <w:r w:rsidRPr="00CB2A8A">
              <w:rPr>
                <w:rFonts w:ascii="Arial" w:hAnsi="Arial" w:cs="Arial"/>
                <w:sz w:val="22"/>
                <w:szCs w:val="22"/>
              </w:rPr>
              <w:t>$</w:t>
            </w:r>
            <w:r w:rsidR="003C579C">
              <w:rPr>
                <w:rFonts w:ascii="Arial" w:hAnsi="Arial" w:cs="Arial"/>
                <w:sz w:val="22"/>
                <w:szCs w:val="22"/>
              </w:rPr>
              <w:t>24</w:t>
            </w:r>
            <w:r>
              <w:rPr>
                <w:rFonts w:ascii="Arial" w:eastAsia="Arial" w:hAnsi="Arial" w:cs="Arial"/>
                <w:noProof/>
                <w:sz w:val="22"/>
                <w:szCs w:val="22"/>
              </w:rPr>
              <w:t>.000.000</w:t>
            </w:r>
            <w:r w:rsidRPr="00CB2A8A">
              <w:rPr>
                <w:rFonts w:ascii="Arial" w:hAnsi="Arial" w:cs="Arial"/>
                <w:sz w:val="22"/>
                <w:szCs w:val="22"/>
              </w:rPr>
              <w:t xml:space="preserve"> </w:t>
            </w:r>
          </w:p>
        </w:tc>
        <w:tc>
          <w:tcPr>
            <w:tcW w:w="172" w:type="dxa"/>
            <w:tcBorders>
              <w:top w:val="single" w:sz="4" w:space="0" w:color="C0C0C0"/>
              <w:left w:val="single" w:sz="4" w:space="0" w:color="000000"/>
              <w:bottom w:val="single" w:sz="4" w:space="0" w:color="C0C0C0"/>
              <w:right w:val="single" w:sz="4" w:space="0" w:color="000000"/>
            </w:tcBorders>
            <w:tcMar>
              <w:top w:w="15" w:type="dxa"/>
              <w:left w:w="70" w:type="dxa"/>
              <w:bottom w:w="15" w:type="dxa"/>
              <w:right w:w="70" w:type="dxa"/>
            </w:tcMar>
            <w:vAlign w:val="center"/>
          </w:tcPr>
          <w:p w14:paraId="6FCB10AB"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C4B55CC" w14:textId="77777777" w:rsidR="00391680" w:rsidRPr="00206360" w:rsidRDefault="00391680" w:rsidP="00B00379">
            <w:pPr>
              <w:spacing w:before="60"/>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1275FAE" w14:textId="77777777" w:rsidR="00391680" w:rsidRPr="00206360" w:rsidRDefault="00391680" w:rsidP="00B00379">
            <w:pPr>
              <w:spacing w:before="60"/>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E8E779D"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A8FC755" w14:textId="77777777" w:rsidR="00391680" w:rsidRPr="00206360" w:rsidRDefault="00391680" w:rsidP="00B00379">
            <w:pPr>
              <w:spacing w:before="60"/>
              <w:jc w:val="center"/>
              <w:rPr>
                <w:rFonts w:ascii="Arial" w:hAnsi="Arial" w:cs="Arial"/>
                <w:b/>
                <w:bCs/>
                <w:sz w:val="22"/>
                <w:szCs w:val="22"/>
              </w:rPr>
            </w:pPr>
          </w:p>
        </w:tc>
      </w:tr>
      <w:tr w:rsidR="00391680" w:rsidRPr="00206360" w14:paraId="4BC29A96" w14:textId="77777777" w:rsidTr="00B00379">
        <w:trPr>
          <w:trHeight w:val="20"/>
        </w:trPr>
        <w:tc>
          <w:tcPr>
            <w:tcW w:w="271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0A551835" w14:textId="77777777" w:rsidR="00391680" w:rsidRPr="00206360" w:rsidRDefault="00391680" w:rsidP="00B00379">
            <w:pPr>
              <w:pStyle w:val="Ttulo1"/>
              <w:keepLines w:val="0"/>
              <w:spacing w:before="0"/>
              <w:jc w:val="center"/>
              <w:rPr>
                <w:rFonts w:ascii="Arial" w:hAnsi="Arial" w:cs="Arial"/>
                <w:sz w:val="22"/>
                <w:szCs w:val="22"/>
              </w:rPr>
            </w:pPr>
            <w:r w:rsidRPr="00206360">
              <w:rPr>
                <w:rFonts w:ascii="Arial" w:eastAsia="Times New Roman" w:hAnsi="Arial" w:cs="Arial"/>
                <w:color w:val="auto"/>
                <w:sz w:val="22"/>
                <w:szCs w:val="22"/>
              </w:rPr>
              <w:t>Intereses moratorios</w:t>
            </w:r>
          </w:p>
        </w:tc>
        <w:tc>
          <w:tcPr>
            <w:tcW w:w="1511"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7D8E6678" w14:textId="77777777" w:rsidR="00391680" w:rsidRPr="00CB2A8A" w:rsidRDefault="00391680" w:rsidP="00B00379">
            <w:pPr>
              <w:spacing w:before="60"/>
              <w:jc w:val="center"/>
              <w:rPr>
                <w:rFonts w:ascii="Arial" w:hAnsi="Arial" w:cs="Arial"/>
                <w:sz w:val="22"/>
                <w:szCs w:val="22"/>
              </w:rPr>
            </w:pPr>
            <w:r w:rsidRPr="00CB2A8A">
              <w:rPr>
                <w:rFonts w:ascii="Arial" w:hAnsi="Arial" w:cs="Arial"/>
                <w:sz w:val="22"/>
                <w:szCs w:val="22"/>
              </w:rPr>
              <w:t>$0</w:t>
            </w:r>
          </w:p>
        </w:tc>
        <w:tc>
          <w:tcPr>
            <w:tcW w:w="172" w:type="dxa"/>
            <w:tcBorders>
              <w:top w:val="single" w:sz="4" w:space="0" w:color="C0C0C0"/>
              <w:left w:val="single" w:sz="4" w:space="0" w:color="000000"/>
              <w:right w:val="single" w:sz="4" w:space="0" w:color="000000"/>
            </w:tcBorders>
            <w:tcMar>
              <w:top w:w="15" w:type="dxa"/>
              <w:left w:w="70" w:type="dxa"/>
              <w:bottom w:w="15" w:type="dxa"/>
              <w:right w:w="70" w:type="dxa"/>
            </w:tcMar>
            <w:vAlign w:val="center"/>
          </w:tcPr>
          <w:p w14:paraId="5AFDF2CB" w14:textId="77777777" w:rsidR="00391680" w:rsidRPr="00206360" w:rsidRDefault="00391680" w:rsidP="00B00379">
            <w:pPr>
              <w:spacing w:before="60"/>
              <w:jc w:val="center"/>
              <w:rPr>
                <w:rFonts w:ascii="Arial" w:hAnsi="Arial" w:cs="Arial"/>
                <w:b/>
                <w:bCs/>
                <w:sz w:val="22"/>
                <w:szCs w:val="22"/>
              </w:rPr>
            </w:pPr>
          </w:p>
        </w:tc>
        <w:tc>
          <w:tcPr>
            <w:tcW w:w="1392"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5B58307C" w14:textId="77777777" w:rsidR="00391680" w:rsidRPr="00206360" w:rsidRDefault="00391680" w:rsidP="00B00379">
            <w:pPr>
              <w:spacing w:before="60"/>
              <w:jc w:val="center"/>
              <w:rPr>
                <w:rFonts w:ascii="Arial" w:hAnsi="Arial" w:cs="Arial"/>
                <w:b/>
                <w:bCs/>
                <w:sz w:val="22"/>
                <w:szCs w:val="22"/>
              </w:rPr>
            </w:pPr>
          </w:p>
        </w:tc>
        <w:tc>
          <w:tcPr>
            <w:tcW w:w="1329"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148DD9C" w14:textId="77777777" w:rsidR="00391680" w:rsidRPr="00206360" w:rsidRDefault="00391680" w:rsidP="00B00379">
            <w:pPr>
              <w:spacing w:before="60"/>
              <w:jc w:val="center"/>
              <w:rPr>
                <w:rFonts w:ascii="Arial" w:hAnsi="Arial" w:cs="Arial"/>
                <w:b/>
                <w:bCs/>
                <w:sz w:val="22"/>
                <w:szCs w:val="22"/>
              </w:rPr>
            </w:pPr>
          </w:p>
        </w:tc>
        <w:tc>
          <w:tcPr>
            <w:tcW w:w="138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436A9E56" w14:textId="77777777" w:rsidR="00391680" w:rsidRPr="00206360" w:rsidRDefault="00391680" w:rsidP="00B00379">
            <w:pPr>
              <w:spacing w:before="60"/>
              <w:jc w:val="center"/>
              <w:rPr>
                <w:rFonts w:ascii="Arial" w:hAnsi="Arial" w:cs="Arial"/>
                <w:b/>
                <w:bCs/>
                <w:sz w:val="22"/>
                <w:szCs w:val="22"/>
              </w:rPr>
            </w:pPr>
          </w:p>
        </w:tc>
        <w:tc>
          <w:tcPr>
            <w:tcW w:w="1446"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tcPr>
          <w:p w14:paraId="6C491BF6" w14:textId="77777777" w:rsidR="00391680" w:rsidRPr="00206360" w:rsidRDefault="00391680" w:rsidP="00B00379">
            <w:pPr>
              <w:spacing w:before="60"/>
              <w:jc w:val="center"/>
              <w:rPr>
                <w:rFonts w:ascii="Arial" w:hAnsi="Arial" w:cs="Arial"/>
                <w:b/>
                <w:bCs/>
                <w:sz w:val="22"/>
                <w:szCs w:val="22"/>
              </w:rPr>
            </w:pPr>
          </w:p>
        </w:tc>
      </w:tr>
    </w:tbl>
    <w:p w14:paraId="03B14DD4" w14:textId="77777777" w:rsidR="00391680" w:rsidRPr="00206360" w:rsidRDefault="00391680">
      <w:pPr>
        <w:rPr>
          <w:rFonts w:ascii="Arial" w:hAnsi="Arial" w:cs="Arial"/>
          <w:sz w:val="22"/>
          <w:szCs w:val="22"/>
        </w:rPr>
      </w:pPr>
    </w:p>
    <w:tbl>
      <w:tblPr>
        <w:tblW w:w="9923" w:type="dxa"/>
        <w:tblCellMar>
          <w:top w:w="15" w:type="dxa"/>
          <w:left w:w="15" w:type="dxa"/>
          <w:bottom w:w="15" w:type="dxa"/>
          <w:right w:w="15" w:type="dxa"/>
        </w:tblCellMar>
        <w:tblLook w:val="04A0" w:firstRow="1" w:lastRow="0" w:firstColumn="1" w:lastColumn="0" w:noHBand="0" w:noVBand="1"/>
      </w:tblPr>
      <w:tblGrid>
        <w:gridCol w:w="3047"/>
        <w:gridCol w:w="67"/>
        <w:gridCol w:w="1492"/>
        <w:gridCol w:w="209"/>
        <w:gridCol w:w="358"/>
        <w:gridCol w:w="1560"/>
        <w:gridCol w:w="425"/>
        <w:gridCol w:w="567"/>
        <w:gridCol w:w="567"/>
        <w:gridCol w:w="1631"/>
      </w:tblGrid>
      <w:tr w:rsidR="00391680" w:rsidRPr="00206360" w14:paraId="52DDE3AD"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44036F9E" w14:textId="77777777" w:rsidR="00391680" w:rsidRPr="00206360" w:rsidRDefault="00391680">
            <w:pPr>
              <w:rPr>
                <w:rFonts w:ascii="Arial" w:hAnsi="Arial" w:cs="Arial"/>
                <w:sz w:val="22"/>
                <w:szCs w:val="22"/>
              </w:rPr>
            </w:pPr>
            <w:r w:rsidRPr="00206360">
              <w:rPr>
                <w:rFonts w:ascii="Arial" w:hAnsi="Arial" w:cs="Arial"/>
                <w:b/>
                <w:bCs/>
                <w:sz w:val="22"/>
                <w:szCs w:val="22"/>
              </w:rPr>
              <w:t>SEGUIMIENTO FINANCIERO Y CONTABLE</w:t>
            </w:r>
          </w:p>
        </w:tc>
      </w:tr>
      <w:tr w:rsidR="00391680" w:rsidRPr="00206360" w14:paraId="2D42306B" w14:textId="77777777" w:rsidTr="00796C77">
        <w:trPr>
          <w:trHeight w:val="459"/>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2574578A" w14:textId="77777777" w:rsidR="00391680" w:rsidRPr="00206360" w:rsidRDefault="00391680" w:rsidP="00796C77">
            <w:pPr>
              <w:ind w:left="2" w:hanging="2"/>
              <w:jc w:val="both"/>
              <w:rPr>
                <w:rFonts w:ascii="Arial" w:hAnsi="Arial" w:cs="Arial"/>
                <w:sz w:val="22"/>
                <w:szCs w:val="22"/>
              </w:rPr>
            </w:pPr>
            <w:r w:rsidRPr="00206360">
              <w:rPr>
                <w:rFonts w:ascii="Arial" w:hAnsi="Arial" w:cs="Arial"/>
                <w:b/>
                <w:bCs/>
                <w:sz w:val="22"/>
                <w:szCs w:val="22"/>
              </w:rPr>
              <w:t>Seguimiento financiero y contable según corresponda, si es aplicable se hace la anotación; si no lo es, se escribe NO APLICA. Si es necesaria otra información financiera o contable se puede agregar.</w:t>
            </w:r>
          </w:p>
          <w:p w14:paraId="7B4F0DFD"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Seguimiento de la gestión financiera del contrato, incluyendo el registro presupuestal, la planeación de los pagos previstos y la disponibilidad de caja: El Contrato se ejecuta financieramente como se perfeccionó, cuenta con el registro presupuestal y los pagos se ejecutan </w:t>
            </w:r>
            <w:proofErr w:type="gramStart"/>
            <w:r w:rsidRPr="00206360">
              <w:rPr>
                <w:rFonts w:ascii="Arial" w:hAnsi="Arial" w:cs="Arial"/>
                <w:b/>
                <w:bCs/>
                <w:sz w:val="22"/>
                <w:szCs w:val="22"/>
              </w:rPr>
              <w:t>de acuerdo a</w:t>
            </w:r>
            <w:proofErr w:type="gramEnd"/>
            <w:r w:rsidRPr="00206360">
              <w:rPr>
                <w:rFonts w:ascii="Arial" w:hAnsi="Arial" w:cs="Arial"/>
                <w:b/>
                <w:bCs/>
                <w:sz w:val="22"/>
                <w:szCs w:val="22"/>
              </w:rPr>
              <w:t xml:space="preserve"> lo pactado.  </w:t>
            </w:r>
          </w:p>
          <w:p w14:paraId="22D8A058"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Documentos necesarios para efectuar los pagos al contratista, incluyendo el recibo a satisfacción de los bienes o servicios objeto del contrato: El presente informe es suficiente para efectuar el pago correspondiente; puesto que, se da plena constancia de las actividades ejecutadas por el Contratista según el objeto y sus especificaciones.</w:t>
            </w:r>
          </w:p>
          <w:p w14:paraId="6B8C0624"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Pagos y ajustes que se hagan y balance presupuestal del contrato para efecto de pago y de liquidación </w:t>
            </w:r>
            <w:proofErr w:type="gramStart"/>
            <w:r w:rsidRPr="00206360">
              <w:rPr>
                <w:rFonts w:ascii="Arial" w:hAnsi="Arial" w:cs="Arial"/>
                <w:b/>
                <w:bCs/>
                <w:sz w:val="22"/>
                <w:szCs w:val="22"/>
              </w:rPr>
              <w:t>del mismo</w:t>
            </w:r>
            <w:proofErr w:type="gramEnd"/>
            <w:r w:rsidRPr="00206360">
              <w:rPr>
                <w:rFonts w:ascii="Arial" w:hAnsi="Arial" w:cs="Arial"/>
                <w:b/>
                <w:bCs/>
                <w:sz w:val="22"/>
                <w:szCs w:val="22"/>
              </w:rPr>
              <w:t>: NO APLICA.</w:t>
            </w:r>
          </w:p>
          <w:p w14:paraId="75D4796D"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 xml:space="preserve">Entrega de los anticipos pactados al contratista, y la adecuada amortización </w:t>
            </w:r>
            <w:proofErr w:type="gramStart"/>
            <w:r w:rsidRPr="00206360">
              <w:rPr>
                <w:rFonts w:ascii="Arial" w:hAnsi="Arial" w:cs="Arial"/>
                <w:b/>
                <w:bCs/>
                <w:sz w:val="22"/>
                <w:szCs w:val="22"/>
              </w:rPr>
              <w:t>del mismo</w:t>
            </w:r>
            <w:proofErr w:type="gramEnd"/>
            <w:r w:rsidRPr="00206360">
              <w:rPr>
                <w:rFonts w:ascii="Arial" w:hAnsi="Arial" w:cs="Arial"/>
                <w:b/>
                <w:bCs/>
                <w:sz w:val="22"/>
                <w:szCs w:val="22"/>
              </w:rPr>
              <w:t>, en los términos de la ley y del contrato: NO APLICA.</w:t>
            </w:r>
          </w:p>
          <w:p w14:paraId="73434F98"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Actividades adicionales que impliquen aumento del valor o modificación del objeto del contrato cuentan con autorización y se encuentran justificadas técnicas, presupuestal y jurídicamente: NO APLICA.</w:t>
            </w:r>
          </w:p>
          <w:p w14:paraId="785163F1" w14:textId="77777777" w:rsidR="00391680" w:rsidRPr="00206360" w:rsidRDefault="00391680" w:rsidP="00796C77">
            <w:pPr>
              <w:numPr>
                <w:ilvl w:val="0"/>
                <w:numId w:val="4"/>
              </w:numPr>
              <w:tabs>
                <w:tab w:val="left" w:pos="732"/>
              </w:tabs>
              <w:ind w:left="492"/>
              <w:jc w:val="both"/>
              <w:rPr>
                <w:rFonts w:ascii="Arial" w:hAnsi="Arial" w:cs="Arial"/>
                <w:sz w:val="22"/>
                <w:szCs w:val="22"/>
              </w:rPr>
            </w:pPr>
            <w:r w:rsidRPr="00206360">
              <w:rPr>
                <w:rFonts w:ascii="Arial" w:hAnsi="Arial" w:cs="Arial"/>
                <w:b/>
                <w:bCs/>
                <w:sz w:val="22"/>
                <w:szCs w:val="22"/>
              </w:rPr>
              <w:t>Trámites para la liquidación del contrato y entrega de los documentos soporte que correspondan para efectuar: NO APLICA.</w:t>
            </w:r>
          </w:p>
          <w:p w14:paraId="6573F9C7" w14:textId="77777777" w:rsidR="00391680" w:rsidRPr="00206360" w:rsidRDefault="00391680" w:rsidP="00796C77">
            <w:pPr>
              <w:ind w:left="492"/>
              <w:jc w:val="both"/>
              <w:rPr>
                <w:rFonts w:ascii="Arial" w:hAnsi="Arial" w:cs="Arial"/>
                <w:sz w:val="22"/>
                <w:szCs w:val="22"/>
              </w:rPr>
            </w:pPr>
            <w:r w:rsidRPr="00206360">
              <w:rPr>
                <w:rFonts w:ascii="Arial" w:hAnsi="Arial" w:cs="Arial"/>
                <w:b/>
                <w:bCs/>
                <w:sz w:val="22"/>
                <w:szCs w:val="22"/>
              </w:rPr>
              <w:t>Costo de actividades por entregables: NO APLICA porque el Contrato no tiene entregables.</w:t>
            </w:r>
          </w:p>
        </w:tc>
      </w:tr>
      <w:tr w:rsidR="00391680" w:rsidRPr="00206360" w14:paraId="2D97A128" w14:textId="77777777" w:rsidTr="00796C77">
        <w:trPr>
          <w:trHeight w:val="380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5F484CA4" w14:textId="77777777" w:rsidR="00391680" w:rsidRPr="00206360" w:rsidRDefault="00391680" w:rsidP="00F524E3">
            <w:pPr>
              <w:ind w:left="2" w:hanging="2"/>
              <w:rPr>
                <w:rFonts w:ascii="Arial" w:hAnsi="Arial" w:cs="Arial"/>
                <w:b/>
                <w:bCs/>
                <w:sz w:val="22"/>
                <w:szCs w:val="22"/>
              </w:rPr>
            </w:pPr>
            <w:r w:rsidRPr="00206360">
              <w:rPr>
                <w:rFonts w:ascii="Arial" w:hAnsi="Arial" w:cs="Arial"/>
                <w:b/>
                <w:bCs/>
                <w:sz w:val="22"/>
                <w:szCs w:val="22"/>
              </w:rPr>
              <w:lastRenderedPageBreak/>
              <w:t xml:space="preserve">DESCRIPCIÓN ENTREGABLES                              VALOR                                                 </w:t>
            </w:r>
          </w:p>
          <w:p w14:paraId="73B10C43" w14:textId="77777777" w:rsidR="00391680" w:rsidRPr="00206360" w:rsidRDefault="00391680" w:rsidP="00F524E3">
            <w:pPr>
              <w:ind w:left="2" w:hanging="2"/>
              <w:rPr>
                <w:rFonts w:ascii="Arial" w:hAnsi="Arial" w:cs="Arial"/>
                <w:b/>
                <w:bCs/>
                <w:sz w:val="22"/>
                <w:szCs w:val="22"/>
              </w:rPr>
            </w:pPr>
          </w:p>
          <w:p w14:paraId="6A305AA0" w14:textId="77777777" w:rsidR="00391680" w:rsidRPr="00206360" w:rsidRDefault="00391680" w:rsidP="00F524E3">
            <w:pPr>
              <w:ind w:left="2" w:hanging="2"/>
              <w:rPr>
                <w:rFonts w:ascii="Arial" w:hAnsi="Arial" w:cs="Arial"/>
                <w:b/>
                <w:bCs/>
                <w:sz w:val="22"/>
                <w:szCs w:val="22"/>
              </w:rPr>
            </w:pPr>
            <w:r w:rsidRPr="00206360">
              <w:rPr>
                <w:rFonts w:ascii="Arial" w:hAnsi="Arial" w:cs="Arial"/>
                <w:b/>
                <w:bCs/>
                <w:sz w:val="22"/>
                <w:szCs w:val="22"/>
              </w:rPr>
              <w:t>VALOR TOTAL</w:t>
            </w:r>
          </w:p>
          <w:p w14:paraId="5C11A8BB"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1:                                                              $                                                            $</w:t>
            </w:r>
          </w:p>
          <w:p w14:paraId="2C82EA66"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35670413" w14:textId="77777777" w:rsidR="00391680" w:rsidRPr="00206360" w:rsidRDefault="00391680">
            <w:pPr>
              <w:ind w:left="2" w:hanging="2"/>
              <w:rPr>
                <w:rFonts w:ascii="Arial" w:hAnsi="Arial" w:cs="Arial"/>
                <w:b/>
                <w:bCs/>
                <w:sz w:val="22"/>
                <w:szCs w:val="22"/>
              </w:rPr>
            </w:pPr>
          </w:p>
          <w:p w14:paraId="4C142F82"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2:                                                             $                                                            $</w:t>
            </w:r>
          </w:p>
          <w:p w14:paraId="3D6F6991"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7631A342" w14:textId="77777777" w:rsidR="00391680" w:rsidRPr="00206360" w:rsidRDefault="00391680">
            <w:pPr>
              <w:ind w:left="2" w:hanging="2"/>
              <w:rPr>
                <w:rFonts w:ascii="Arial" w:hAnsi="Arial" w:cs="Arial"/>
                <w:b/>
                <w:bCs/>
                <w:sz w:val="22"/>
                <w:szCs w:val="22"/>
              </w:rPr>
            </w:pPr>
          </w:p>
          <w:p w14:paraId="69511508"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3:                                                             $                                                            $</w:t>
            </w:r>
          </w:p>
          <w:p w14:paraId="66A0D00F"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425ACED4" w14:textId="77777777" w:rsidR="00391680" w:rsidRPr="00206360" w:rsidRDefault="00391680">
            <w:pPr>
              <w:ind w:left="2" w:hanging="2"/>
              <w:rPr>
                <w:rFonts w:ascii="Arial" w:hAnsi="Arial" w:cs="Arial"/>
                <w:b/>
                <w:bCs/>
                <w:sz w:val="22"/>
                <w:szCs w:val="22"/>
              </w:rPr>
            </w:pPr>
          </w:p>
          <w:p w14:paraId="30BD6CC3"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Entregable 4:                                                              $                                                            $</w:t>
            </w:r>
          </w:p>
          <w:p w14:paraId="6E025532" w14:textId="77777777" w:rsidR="00391680" w:rsidRPr="00206360" w:rsidRDefault="00391680">
            <w:pPr>
              <w:ind w:left="2" w:hanging="2"/>
              <w:rPr>
                <w:rFonts w:ascii="Arial" w:hAnsi="Arial" w:cs="Arial"/>
                <w:sz w:val="22"/>
                <w:szCs w:val="22"/>
              </w:rPr>
            </w:pPr>
            <w:r w:rsidRPr="00206360">
              <w:rPr>
                <w:rFonts w:ascii="Arial" w:hAnsi="Arial" w:cs="Arial"/>
                <w:b/>
                <w:bCs/>
                <w:sz w:val="22"/>
                <w:szCs w:val="22"/>
              </w:rPr>
              <w:t>Actividades:</w:t>
            </w:r>
          </w:p>
          <w:p w14:paraId="6A8B4FA1" w14:textId="77777777" w:rsidR="00391680" w:rsidRPr="00206360" w:rsidRDefault="00391680">
            <w:pPr>
              <w:ind w:left="2" w:hanging="2"/>
              <w:rPr>
                <w:rFonts w:ascii="Arial" w:hAnsi="Arial" w:cs="Arial"/>
                <w:b/>
                <w:bCs/>
                <w:sz w:val="22"/>
                <w:szCs w:val="22"/>
              </w:rPr>
            </w:pPr>
          </w:p>
          <w:p w14:paraId="7D7AC60D" w14:textId="77777777" w:rsidR="00391680" w:rsidRPr="00206360" w:rsidRDefault="00391680">
            <w:pPr>
              <w:rPr>
                <w:rFonts w:ascii="Arial" w:hAnsi="Arial" w:cs="Arial"/>
                <w:b/>
                <w:bCs/>
                <w:sz w:val="22"/>
                <w:szCs w:val="22"/>
              </w:rPr>
            </w:pPr>
            <w:r w:rsidRPr="00206360">
              <w:rPr>
                <w:rFonts w:ascii="Arial" w:hAnsi="Arial" w:cs="Arial"/>
                <w:b/>
                <w:bCs/>
                <w:sz w:val="22"/>
                <w:szCs w:val="22"/>
              </w:rPr>
              <w:t>TOTALES:                                                                  $                                                            $</w:t>
            </w:r>
          </w:p>
          <w:p w14:paraId="6A0CD682" w14:textId="77777777" w:rsidR="00391680" w:rsidRPr="00206360" w:rsidRDefault="00391680">
            <w:pPr>
              <w:rPr>
                <w:rFonts w:ascii="Arial" w:hAnsi="Arial" w:cs="Arial"/>
                <w:b/>
                <w:bCs/>
                <w:sz w:val="22"/>
                <w:szCs w:val="22"/>
              </w:rPr>
            </w:pPr>
          </w:p>
          <w:p w14:paraId="098E27C0" w14:textId="77777777" w:rsidR="00391680" w:rsidRPr="00206360" w:rsidRDefault="00391680">
            <w:pPr>
              <w:rPr>
                <w:rFonts w:ascii="Arial" w:hAnsi="Arial" w:cs="Arial"/>
                <w:sz w:val="22"/>
                <w:szCs w:val="22"/>
              </w:rPr>
            </w:pPr>
          </w:p>
        </w:tc>
      </w:tr>
      <w:tr w:rsidR="00391680" w:rsidRPr="00206360" w14:paraId="16225AE6"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D0E3C0C" w14:textId="77777777" w:rsidR="00391680" w:rsidRPr="00206360" w:rsidRDefault="00391680">
            <w:pPr>
              <w:rPr>
                <w:rFonts w:ascii="Arial" w:hAnsi="Arial" w:cs="Arial"/>
                <w:sz w:val="22"/>
                <w:szCs w:val="22"/>
              </w:rPr>
            </w:pPr>
            <w:r w:rsidRPr="00206360">
              <w:rPr>
                <w:rFonts w:ascii="Arial" w:hAnsi="Arial" w:cs="Arial"/>
                <w:b/>
                <w:bCs/>
                <w:sz w:val="22"/>
                <w:szCs w:val="22"/>
              </w:rPr>
              <w:t>SEGUIMIENTO JURIDICO</w:t>
            </w:r>
          </w:p>
        </w:tc>
      </w:tr>
      <w:tr w:rsidR="00391680" w:rsidRPr="00206360" w14:paraId="3064DF8A" w14:textId="77777777" w:rsidTr="00796C77">
        <w:trPr>
          <w:trHeight w:val="801"/>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3F05E86B" w14:textId="77777777" w:rsidR="00391680" w:rsidRPr="00206360" w:rsidRDefault="00391680" w:rsidP="00796C77">
            <w:pPr>
              <w:jc w:val="both"/>
              <w:rPr>
                <w:rFonts w:ascii="Arial" w:hAnsi="Arial" w:cs="Arial"/>
                <w:sz w:val="22"/>
                <w:szCs w:val="22"/>
              </w:rPr>
            </w:pPr>
            <w:r w:rsidRPr="00206360">
              <w:rPr>
                <w:rFonts w:ascii="Arial" w:hAnsi="Arial" w:cs="Arial"/>
                <w:sz w:val="22"/>
                <w:szCs w:val="22"/>
              </w:rPr>
              <w:t>El contratista ha cumplido con el pago de los aportes legales de salud, pensión y ARL, según lo establecido en las cláusulas segunda, séptima y novena del complemento del contrato y el artículo 18  de la Ley 1122  de 2007; el objeto se ha desarrollado de acuerdo a lo establecido en la Ley 80 de 1993, Ley 1150 de 2007, artículos 3,4,2,5,1 del Decreto No. 1082 de 2015, según la Ley 80 de 1993, Ley 190 de 1995, Ley 617 de 2000, Ley 821 de 2003, Ley 1150 de 2007 y Ley 1474 de 2011, el contratista hasta ahora no se halla incurso en ninguna de las causales de inhabilidad, incompatibilidad o prohibición para estar contratado; el contratista no genera relación laboral alguna con el Departamento según el numeral 3 del artículo 32 de la Ley 80 de 1993.</w:t>
            </w:r>
          </w:p>
          <w:p w14:paraId="60B239EB" w14:textId="77777777" w:rsidR="00391680" w:rsidRPr="00206360" w:rsidRDefault="00391680">
            <w:pPr>
              <w:rPr>
                <w:rFonts w:ascii="Arial" w:hAnsi="Arial" w:cs="Arial"/>
                <w:sz w:val="22"/>
                <w:szCs w:val="22"/>
              </w:rPr>
            </w:pPr>
          </w:p>
        </w:tc>
      </w:tr>
      <w:tr w:rsidR="00391680" w:rsidRPr="00206360" w14:paraId="448BDA51"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28E06B94" w14:textId="77777777" w:rsidR="00391680" w:rsidRPr="00206360" w:rsidRDefault="00391680">
            <w:pPr>
              <w:rPr>
                <w:rFonts w:ascii="Arial" w:hAnsi="Arial" w:cs="Arial"/>
                <w:sz w:val="22"/>
                <w:szCs w:val="22"/>
              </w:rPr>
            </w:pPr>
            <w:r w:rsidRPr="00206360">
              <w:rPr>
                <w:rFonts w:ascii="Arial" w:hAnsi="Arial" w:cs="Arial"/>
                <w:b/>
                <w:bCs/>
                <w:sz w:val="22"/>
                <w:szCs w:val="22"/>
              </w:rPr>
              <w:t>INFORME SOBRE SANCIONES</w:t>
            </w:r>
          </w:p>
        </w:tc>
      </w:tr>
      <w:tr w:rsidR="00391680" w:rsidRPr="00206360" w14:paraId="60763581" w14:textId="77777777" w:rsidTr="00796C77">
        <w:trPr>
          <w:cantSplit/>
          <w:trHeight w:val="268"/>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4432F31" w14:textId="77777777" w:rsidR="00391680" w:rsidRPr="00206360" w:rsidRDefault="00391680">
            <w:pPr>
              <w:rPr>
                <w:rFonts w:ascii="Arial" w:hAnsi="Arial" w:cs="Arial"/>
                <w:sz w:val="22"/>
                <w:szCs w:val="22"/>
              </w:rPr>
            </w:pPr>
            <w:r w:rsidRPr="00206360">
              <w:rPr>
                <w:rFonts w:ascii="Arial" w:hAnsi="Arial" w:cs="Arial"/>
                <w:sz w:val="22"/>
                <w:szCs w:val="22"/>
              </w:rPr>
              <w:t>NO APLICA</w:t>
            </w:r>
          </w:p>
        </w:tc>
      </w:tr>
      <w:tr w:rsidR="00391680" w:rsidRPr="00206360" w14:paraId="4A29F7BA" w14:textId="77777777" w:rsidTr="00796C77">
        <w:trPr>
          <w:trHeight w:val="271"/>
        </w:trPr>
        <w:tc>
          <w:tcPr>
            <w:tcW w:w="9923" w:type="dxa"/>
            <w:gridSpan w:val="10"/>
            <w:tcBorders>
              <w:top w:val="single" w:sz="4" w:space="0" w:color="000000"/>
              <w:left w:val="single" w:sz="4" w:space="0" w:color="000000"/>
              <w:bottom w:val="single" w:sz="4" w:space="0" w:color="000000"/>
              <w:right w:val="single" w:sz="4" w:space="0" w:color="000000"/>
            </w:tcBorders>
            <w:shd w:val="clear" w:color="auto" w:fill="C0C0C0"/>
            <w:tcMar>
              <w:top w:w="15" w:type="dxa"/>
              <w:left w:w="70" w:type="dxa"/>
              <w:bottom w:w="15" w:type="dxa"/>
              <w:right w:w="70" w:type="dxa"/>
            </w:tcMar>
            <w:vAlign w:val="center"/>
            <w:hideMark/>
          </w:tcPr>
          <w:p w14:paraId="31EF7360" w14:textId="77777777" w:rsidR="00391680" w:rsidRPr="00206360" w:rsidRDefault="00391680">
            <w:pPr>
              <w:rPr>
                <w:rFonts w:ascii="Arial" w:hAnsi="Arial" w:cs="Arial"/>
                <w:sz w:val="22"/>
                <w:szCs w:val="22"/>
              </w:rPr>
            </w:pPr>
            <w:r w:rsidRPr="00206360">
              <w:rPr>
                <w:rFonts w:ascii="Arial" w:hAnsi="Arial" w:cs="Arial"/>
                <w:b/>
                <w:bCs/>
                <w:sz w:val="22"/>
                <w:szCs w:val="22"/>
              </w:rPr>
              <w:t>INFORME SOBRE LA PARTICIPACION SOCIAL EN LA EJECUCIÓN DEL CONTRATO – INSTANCIAS Y MECANISMOS DE CONTROL SOCIAL O VEEDURÍAS CIUDADANAS</w:t>
            </w:r>
          </w:p>
        </w:tc>
      </w:tr>
      <w:tr w:rsidR="00391680" w:rsidRPr="00206360" w14:paraId="0216640E" w14:textId="77777777" w:rsidTr="00796C77">
        <w:trPr>
          <w:trHeight w:val="337"/>
        </w:trPr>
        <w:tc>
          <w:tcPr>
            <w:tcW w:w="9923" w:type="dxa"/>
            <w:gridSpan w:val="10"/>
            <w:tcBorders>
              <w:top w:val="single" w:sz="4" w:space="0" w:color="C0C0C0"/>
              <w:left w:val="single" w:sz="4" w:space="0" w:color="C0C0C0"/>
              <w:bottom w:val="single" w:sz="4" w:space="0" w:color="C0C0C0"/>
              <w:right w:val="single" w:sz="4" w:space="0" w:color="C0C0C0"/>
            </w:tcBorders>
            <w:tcMar>
              <w:top w:w="15" w:type="dxa"/>
              <w:left w:w="70" w:type="dxa"/>
              <w:bottom w:w="15" w:type="dxa"/>
              <w:right w:w="70" w:type="dxa"/>
            </w:tcMar>
            <w:vAlign w:val="center"/>
            <w:hideMark/>
          </w:tcPr>
          <w:p w14:paraId="471169D8" w14:textId="77777777" w:rsidR="00391680" w:rsidRPr="00206360" w:rsidRDefault="00391680" w:rsidP="00796C77">
            <w:pPr>
              <w:rPr>
                <w:rFonts w:ascii="Arial" w:hAnsi="Arial" w:cs="Arial"/>
                <w:sz w:val="22"/>
                <w:szCs w:val="22"/>
              </w:rPr>
            </w:pPr>
            <w:r w:rsidRPr="00206360">
              <w:rPr>
                <w:rFonts w:ascii="Arial" w:hAnsi="Arial" w:cs="Arial"/>
                <w:sz w:val="22"/>
                <w:szCs w:val="22"/>
              </w:rPr>
              <w:t>NO APLICA</w:t>
            </w:r>
          </w:p>
        </w:tc>
      </w:tr>
      <w:tr w:rsidR="00391680" w:rsidRPr="00206360" w14:paraId="11764740" w14:textId="77777777" w:rsidTr="00796C77">
        <w:tblPrEx>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PrEx>
        <w:trPr>
          <w:cantSplit/>
          <w:trHeight w:val="413"/>
        </w:trPr>
        <w:tc>
          <w:tcPr>
            <w:tcW w:w="3114" w:type="dxa"/>
            <w:gridSpan w:val="2"/>
            <w:tcBorders>
              <w:right w:val="single" w:sz="4" w:space="0" w:color="C0C0C0"/>
            </w:tcBorders>
            <w:tcMar>
              <w:top w:w="15" w:type="dxa"/>
              <w:left w:w="70" w:type="dxa"/>
              <w:bottom w:w="15" w:type="dxa"/>
              <w:right w:w="70" w:type="dxa"/>
            </w:tcMar>
            <w:vAlign w:val="center"/>
            <w:hideMark/>
          </w:tcPr>
          <w:p w14:paraId="300925BC" w14:textId="77777777" w:rsidR="00391680" w:rsidRPr="00206360" w:rsidRDefault="00391680">
            <w:pPr>
              <w:spacing w:before="60"/>
              <w:rPr>
                <w:rFonts w:ascii="Arial" w:hAnsi="Arial" w:cs="Arial"/>
                <w:sz w:val="22"/>
                <w:szCs w:val="22"/>
              </w:rPr>
            </w:pPr>
            <w:r w:rsidRPr="00206360">
              <w:rPr>
                <w:rFonts w:ascii="Arial" w:hAnsi="Arial" w:cs="Arial"/>
                <w:b/>
                <w:bCs/>
                <w:sz w:val="22"/>
                <w:szCs w:val="22"/>
              </w:rPr>
              <w:t xml:space="preserve">Fecha del próximo informe </w:t>
            </w:r>
          </w:p>
        </w:tc>
        <w:tc>
          <w:tcPr>
            <w:tcW w:w="1492" w:type="dxa"/>
            <w:tcBorders>
              <w:left w:val="single" w:sz="4" w:space="0" w:color="C0C0C0"/>
              <w:right w:val="single" w:sz="4" w:space="0" w:color="C0C0C0"/>
            </w:tcBorders>
            <w:tcMar>
              <w:top w:w="15" w:type="dxa"/>
              <w:left w:w="70" w:type="dxa"/>
              <w:bottom w:w="15" w:type="dxa"/>
              <w:right w:w="70" w:type="dxa"/>
            </w:tcMar>
            <w:vAlign w:val="center"/>
            <w:hideMark/>
          </w:tcPr>
          <w:p w14:paraId="69F95D10" w14:textId="07B2B17E" w:rsidR="00391680" w:rsidRPr="00206360" w:rsidRDefault="00391680" w:rsidP="004E37FD">
            <w:pPr>
              <w:spacing w:before="60"/>
              <w:jc w:val="center"/>
              <w:rPr>
                <w:rFonts w:ascii="Arial" w:hAnsi="Arial" w:cs="Arial"/>
                <w:sz w:val="22"/>
                <w:szCs w:val="22"/>
              </w:rPr>
            </w:pPr>
            <w:r>
              <w:rPr>
                <w:rFonts w:ascii="Arial" w:hAnsi="Arial" w:cs="Arial"/>
                <w:sz w:val="22"/>
                <w:szCs w:val="22"/>
              </w:rPr>
              <w:t>1</w:t>
            </w:r>
            <w:r w:rsidR="00BE0BB2">
              <w:rPr>
                <w:rFonts w:ascii="Arial" w:hAnsi="Arial" w:cs="Arial"/>
                <w:sz w:val="22"/>
                <w:szCs w:val="22"/>
              </w:rPr>
              <w:t>6</w:t>
            </w:r>
          </w:p>
        </w:tc>
        <w:tc>
          <w:tcPr>
            <w:tcW w:w="567" w:type="dxa"/>
            <w:gridSpan w:val="2"/>
            <w:tcBorders>
              <w:left w:val="single" w:sz="4" w:space="0" w:color="C0C0C0"/>
              <w:right w:val="single" w:sz="4" w:space="0" w:color="C0C0C0"/>
            </w:tcBorders>
            <w:tcMar>
              <w:top w:w="15" w:type="dxa"/>
              <w:left w:w="70" w:type="dxa"/>
              <w:bottom w:w="15" w:type="dxa"/>
              <w:right w:w="70" w:type="dxa"/>
            </w:tcMar>
            <w:vAlign w:val="center"/>
            <w:hideMark/>
          </w:tcPr>
          <w:p w14:paraId="1E740F66"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2552" w:type="dxa"/>
            <w:gridSpan w:val="3"/>
            <w:tcBorders>
              <w:left w:val="single" w:sz="4" w:space="0" w:color="C0C0C0"/>
              <w:right w:val="single" w:sz="4" w:space="0" w:color="C0C0C0"/>
            </w:tcBorders>
            <w:tcMar>
              <w:top w:w="15" w:type="dxa"/>
              <w:left w:w="70" w:type="dxa"/>
              <w:bottom w:w="15" w:type="dxa"/>
              <w:right w:w="70" w:type="dxa"/>
            </w:tcMar>
            <w:vAlign w:val="center"/>
            <w:hideMark/>
          </w:tcPr>
          <w:p w14:paraId="657F74B3" w14:textId="5783FB75" w:rsidR="00391680" w:rsidRPr="00206360" w:rsidRDefault="00BE0BB2">
            <w:pPr>
              <w:spacing w:before="60"/>
              <w:jc w:val="center"/>
              <w:rPr>
                <w:rFonts w:ascii="Arial" w:hAnsi="Arial" w:cs="Arial"/>
                <w:sz w:val="22"/>
                <w:szCs w:val="22"/>
              </w:rPr>
            </w:pPr>
            <w:r>
              <w:rPr>
                <w:rFonts w:ascii="Arial" w:hAnsi="Arial" w:cs="Arial"/>
                <w:sz w:val="22"/>
                <w:szCs w:val="22"/>
              </w:rPr>
              <w:t>MARZO</w:t>
            </w:r>
          </w:p>
        </w:tc>
        <w:tc>
          <w:tcPr>
            <w:tcW w:w="567" w:type="dxa"/>
            <w:tcBorders>
              <w:left w:val="single" w:sz="4" w:space="0" w:color="C0C0C0"/>
              <w:right w:val="single" w:sz="4" w:space="0" w:color="C0C0C0"/>
            </w:tcBorders>
            <w:tcMar>
              <w:top w:w="15" w:type="dxa"/>
              <w:left w:w="70" w:type="dxa"/>
              <w:bottom w:w="15" w:type="dxa"/>
              <w:right w:w="70" w:type="dxa"/>
            </w:tcMar>
            <w:vAlign w:val="center"/>
            <w:hideMark/>
          </w:tcPr>
          <w:p w14:paraId="65ACDD27" w14:textId="77777777" w:rsidR="00391680" w:rsidRPr="00206360" w:rsidRDefault="00391680">
            <w:pPr>
              <w:spacing w:before="60"/>
              <w:jc w:val="center"/>
              <w:rPr>
                <w:rFonts w:ascii="Arial" w:hAnsi="Arial" w:cs="Arial"/>
                <w:sz w:val="22"/>
                <w:szCs w:val="22"/>
              </w:rPr>
            </w:pPr>
            <w:r w:rsidRPr="00206360">
              <w:rPr>
                <w:rFonts w:ascii="Arial" w:hAnsi="Arial" w:cs="Arial"/>
                <w:b/>
                <w:bCs/>
                <w:sz w:val="22"/>
                <w:szCs w:val="22"/>
              </w:rPr>
              <w:t>De</w:t>
            </w:r>
          </w:p>
        </w:tc>
        <w:tc>
          <w:tcPr>
            <w:tcW w:w="1631" w:type="dxa"/>
            <w:tcBorders>
              <w:left w:val="single" w:sz="4" w:space="0" w:color="C0C0C0"/>
            </w:tcBorders>
            <w:tcMar>
              <w:top w:w="15" w:type="dxa"/>
              <w:left w:w="70" w:type="dxa"/>
              <w:bottom w:w="15" w:type="dxa"/>
              <w:right w:w="70" w:type="dxa"/>
            </w:tcMar>
            <w:vAlign w:val="center"/>
            <w:hideMark/>
          </w:tcPr>
          <w:p w14:paraId="33AD111D" w14:textId="77777777" w:rsidR="00391680" w:rsidRPr="00206360" w:rsidRDefault="00391680">
            <w:pPr>
              <w:spacing w:before="60"/>
              <w:jc w:val="center"/>
              <w:rPr>
                <w:rFonts w:ascii="Arial" w:hAnsi="Arial" w:cs="Arial"/>
                <w:sz w:val="22"/>
                <w:szCs w:val="22"/>
              </w:rPr>
            </w:pPr>
            <w:r>
              <w:rPr>
                <w:rFonts w:ascii="Arial" w:hAnsi="Arial" w:cs="Arial"/>
                <w:sz w:val="22"/>
                <w:szCs w:val="22"/>
              </w:rPr>
              <w:t>2026</w:t>
            </w:r>
          </w:p>
        </w:tc>
      </w:tr>
      <w:tr w:rsidR="00391680" w:rsidRPr="00206360" w14:paraId="443E1E75" w14:textId="77777777" w:rsidTr="00796C77">
        <w:tblPrEx>
          <w:tblBorders>
            <w:insideH w:val="single" w:sz="4" w:space="0" w:color="C0C0C0"/>
            <w:insideV w:val="single" w:sz="4" w:space="0" w:color="C0C0C0"/>
          </w:tblBorders>
        </w:tblPrEx>
        <w:trPr>
          <w:cantSplit/>
          <w:trHeight w:val="383"/>
        </w:trPr>
        <w:tc>
          <w:tcPr>
            <w:tcW w:w="9923" w:type="dxa"/>
            <w:gridSpan w:val="10"/>
            <w:tcBorders>
              <w:top w:val="single" w:sz="4" w:space="0" w:color="C0C0C0"/>
              <w:left w:val="single" w:sz="4" w:space="0" w:color="C0C0C0"/>
              <w:bottom w:val="single" w:sz="4" w:space="0" w:color="000000"/>
              <w:right w:val="single" w:sz="4" w:space="0" w:color="C0C0C0"/>
            </w:tcBorders>
            <w:tcMar>
              <w:top w:w="15" w:type="dxa"/>
              <w:left w:w="70" w:type="dxa"/>
              <w:bottom w:w="15" w:type="dxa"/>
              <w:right w:w="70" w:type="dxa"/>
            </w:tcMar>
            <w:vAlign w:val="center"/>
            <w:hideMark/>
          </w:tcPr>
          <w:p w14:paraId="01982132" w14:textId="77777777" w:rsidR="00391680" w:rsidRPr="00206360" w:rsidRDefault="00391680">
            <w:pPr>
              <w:rPr>
                <w:rFonts w:ascii="Arial" w:hAnsi="Arial" w:cs="Arial"/>
                <w:sz w:val="22"/>
                <w:szCs w:val="22"/>
              </w:rPr>
            </w:pPr>
            <w:r w:rsidRPr="00206360">
              <w:rPr>
                <w:rFonts w:ascii="Arial" w:hAnsi="Arial" w:cs="Arial"/>
                <w:sz w:val="22"/>
                <w:szCs w:val="22"/>
              </w:rPr>
              <w:t xml:space="preserve">Para constancia de lo anterior, firman la presente acta los que en ella intervinieron a los </w:t>
            </w:r>
          </w:p>
        </w:tc>
      </w:tr>
      <w:tr w:rsidR="00391680" w:rsidRPr="00206360" w14:paraId="639D6C5A" w14:textId="77777777" w:rsidTr="00796C77">
        <w:tblPrEx>
          <w:tblBorders>
            <w:insideH w:val="single" w:sz="4" w:space="0" w:color="C0C0C0"/>
            <w:insideV w:val="single" w:sz="4" w:space="0" w:color="C0C0C0"/>
          </w:tblBorders>
        </w:tblPrEx>
        <w:trPr>
          <w:cantSplit/>
          <w:trHeight w:val="327"/>
        </w:trPr>
        <w:tc>
          <w:tcPr>
            <w:tcW w:w="3047"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E233730" w14:textId="4FF0A25B" w:rsidR="00391680" w:rsidRPr="00206360" w:rsidRDefault="00BE0BB2">
            <w:pPr>
              <w:jc w:val="center"/>
              <w:rPr>
                <w:rFonts w:ascii="Arial" w:hAnsi="Arial" w:cs="Arial"/>
                <w:b/>
                <w:bCs/>
                <w:sz w:val="22"/>
                <w:szCs w:val="22"/>
              </w:rPr>
            </w:pPr>
            <w:r>
              <w:rPr>
                <w:rFonts w:ascii="Arial" w:hAnsi="Arial" w:cs="Arial"/>
                <w:b/>
                <w:bCs/>
                <w:sz w:val="22"/>
                <w:szCs w:val="22"/>
              </w:rPr>
              <w:t>16</w:t>
            </w:r>
          </w:p>
        </w:tc>
        <w:tc>
          <w:tcPr>
            <w:tcW w:w="1768"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4808F2B8" w14:textId="77777777" w:rsidR="00391680" w:rsidRPr="00206360" w:rsidRDefault="00391680">
            <w:pPr>
              <w:rPr>
                <w:rFonts w:ascii="Arial" w:hAnsi="Arial" w:cs="Arial"/>
                <w:sz w:val="22"/>
                <w:szCs w:val="22"/>
              </w:rPr>
            </w:pPr>
            <w:r w:rsidRPr="00206360">
              <w:rPr>
                <w:rFonts w:ascii="Arial" w:hAnsi="Arial" w:cs="Arial"/>
                <w:sz w:val="22"/>
                <w:szCs w:val="22"/>
              </w:rPr>
              <w:t xml:space="preserve">días del mes de </w:t>
            </w:r>
          </w:p>
        </w:tc>
        <w:tc>
          <w:tcPr>
            <w:tcW w:w="1918" w:type="dxa"/>
            <w:gridSpan w:val="2"/>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1A546539" w14:textId="58958403" w:rsidR="00391680" w:rsidRPr="00206360" w:rsidRDefault="00391680">
            <w:pPr>
              <w:rPr>
                <w:rFonts w:ascii="Arial" w:hAnsi="Arial" w:cs="Arial"/>
                <w:sz w:val="22"/>
                <w:szCs w:val="22"/>
              </w:rPr>
            </w:pPr>
            <w:r w:rsidRPr="00206360">
              <w:rPr>
                <w:rFonts w:ascii="Arial" w:hAnsi="Arial" w:cs="Arial"/>
                <w:b/>
                <w:bCs/>
                <w:sz w:val="22"/>
                <w:szCs w:val="22"/>
              </w:rPr>
              <w:t xml:space="preserve">    </w:t>
            </w:r>
            <w:r w:rsidR="00BE0BB2">
              <w:rPr>
                <w:rFonts w:ascii="Arial" w:hAnsi="Arial" w:cs="Arial"/>
                <w:b/>
                <w:bCs/>
                <w:sz w:val="22"/>
                <w:szCs w:val="22"/>
              </w:rPr>
              <w:t>FEBRERO</w:t>
            </w:r>
          </w:p>
        </w:tc>
        <w:tc>
          <w:tcPr>
            <w:tcW w:w="425" w:type="dxa"/>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32BBF028" w14:textId="77777777" w:rsidR="00391680" w:rsidRPr="00206360" w:rsidRDefault="00391680">
            <w:pPr>
              <w:jc w:val="center"/>
              <w:rPr>
                <w:rFonts w:ascii="Arial" w:hAnsi="Arial" w:cs="Arial"/>
                <w:sz w:val="22"/>
                <w:szCs w:val="22"/>
              </w:rPr>
            </w:pPr>
            <w:r w:rsidRPr="00206360">
              <w:rPr>
                <w:rFonts w:ascii="Arial" w:hAnsi="Arial" w:cs="Arial"/>
                <w:sz w:val="22"/>
                <w:szCs w:val="22"/>
              </w:rPr>
              <w:t>de</w:t>
            </w:r>
          </w:p>
        </w:tc>
        <w:tc>
          <w:tcPr>
            <w:tcW w:w="2765" w:type="dxa"/>
            <w:gridSpan w:val="3"/>
            <w:tcBorders>
              <w:top w:val="single" w:sz="4" w:space="0" w:color="000000"/>
              <w:left w:val="single" w:sz="4" w:space="0" w:color="000000"/>
              <w:bottom w:val="single" w:sz="4" w:space="0" w:color="000000"/>
              <w:right w:val="single" w:sz="4" w:space="0" w:color="000000"/>
            </w:tcBorders>
            <w:tcMar>
              <w:top w:w="15" w:type="dxa"/>
              <w:left w:w="70" w:type="dxa"/>
              <w:bottom w:w="15" w:type="dxa"/>
              <w:right w:w="70" w:type="dxa"/>
            </w:tcMar>
            <w:vAlign w:val="center"/>
            <w:hideMark/>
          </w:tcPr>
          <w:p w14:paraId="6EF90E10" w14:textId="77777777" w:rsidR="00391680" w:rsidRPr="00206360" w:rsidRDefault="00391680">
            <w:pPr>
              <w:jc w:val="center"/>
              <w:rPr>
                <w:rFonts w:ascii="Arial" w:hAnsi="Arial" w:cs="Arial"/>
                <w:sz w:val="22"/>
                <w:szCs w:val="22"/>
              </w:rPr>
            </w:pPr>
            <w:r w:rsidRPr="00206360">
              <w:rPr>
                <w:rFonts w:ascii="Arial" w:hAnsi="Arial" w:cs="Arial"/>
                <w:b/>
                <w:bCs/>
                <w:sz w:val="22"/>
                <w:szCs w:val="22"/>
              </w:rPr>
              <w:t>202</w:t>
            </w:r>
            <w:r>
              <w:rPr>
                <w:rFonts w:ascii="Arial" w:hAnsi="Arial" w:cs="Arial"/>
                <w:b/>
                <w:bCs/>
                <w:sz w:val="22"/>
                <w:szCs w:val="22"/>
              </w:rPr>
              <w:t>6</w:t>
            </w:r>
          </w:p>
        </w:tc>
      </w:tr>
    </w:tbl>
    <w:p w14:paraId="2952B24E" w14:textId="77777777" w:rsidR="00391680" w:rsidRPr="00206360" w:rsidRDefault="00391680">
      <w:pPr>
        <w:rPr>
          <w:rFonts w:ascii="Arial" w:hAnsi="Arial" w:cs="Arial"/>
          <w:sz w:val="22"/>
          <w:szCs w:val="22"/>
        </w:rPr>
      </w:pPr>
    </w:p>
    <w:p w14:paraId="648F2C9B" w14:textId="77777777" w:rsidR="00391680" w:rsidRPr="00206360" w:rsidRDefault="00391680">
      <w:pPr>
        <w:rPr>
          <w:rFonts w:ascii="Arial" w:hAnsi="Arial" w:cs="Arial"/>
          <w:sz w:val="22"/>
          <w:szCs w:val="22"/>
        </w:rPr>
      </w:pPr>
    </w:p>
    <w:p w14:paraId="63AF2114" w14:textId="77777777" w:rsidR="00391680" w:rsidRPr="00206360" w:rsidRDefault="00391680">
      <w:pPr>
        <w:rPr>
          <w:rFonts w:ascii="Arial" w:hAnsi="Arial" w:cs="Arial"/>
          <w:sz w:val="22"/>
          <w:szCs w:val="22"/>
        </w:rPr>
      </w:pPr>
    </w:p>
    <w:p w14:paraId="5094F640" w14:textId="77777777" w:rsidR="00391680" w:rsidRPr="00206360" w:rsidRDefault="00391680" w:rsidP="00BF6D95">
      <w:pPr>
        <w:rPr>
          <w:rFonts w:ascii="Arial" w:hAnsi="Arial" w:cs="Arial"/>
          <w:sz w:val="22"/>
          <w:szCs w:val="22"/>
        </w:rPr>
      </w:pPr>
      <w:r w:rsidRPr="00206360">
        <w:rPr>
          <w:rFonts w:ascii="Arial" w:hAnsi="Arial" w:cs="Arial"/>
          <w:b/>
          <w:bCs/>
          <w:sz w:val="22"/>
          <w:szCs w:val="22"/>
        </w:rPr>
        <w:t>___________________________________</w:t>
      </w:r>
    </w:p>
    <w:p w14:paraId="7DB7C3FF" w14:textId="77777777" w:rsidR="00391680" w:rsidRPr="00206360" w:rsidRDefault="00391680" w:rsidP="00CE1640">
      <w:pPr>
        <w:rPr>
          <w:rFonts w:ascii="Arial" w:hAnsi="Arial" w:cs="Arial"/>
          <w:sz w:val="22"/>
          <w:szCs w:val="22"/>
        </w:rPr>
      </w:pPr>
      <w:r w:rsidRPr="00FD2826">
        <w:rPr>
          <w:rFonts w:ascii="Arial" w:hAnsi="Arial" w:cs="Arial"/>
          <w:b/>
          <w:bCs/>
          <w:noProof/>
          <w:sz w:val="22"/>
          <w:szCs w:val="22"/>
        </w:rPr>
        <w:t>LIZETH JOHANA PARRA GONZALEZ</w:t>
      </w:r>
    </w:p>
    <w:p w14:paraId="0DE70A2C" w14:textId="77777777" w:rsidR="00391680" w:rsidRPr="00206360" w:rsidRDefault="00391680">
      <w:pPr>
        <w:rPr>
          <w:rFonts w:ascii="Arial" w:hAnsi="Arial" w:cs="Arial"/>
          <w:sz w:val="22"/>
          <w:szCs w:val="22"/>
        </w:rPr>
      </w:pPr>
      <w:r w:rsidRPr="00FD2826">
        <w:rPr>
          <w:rFonts w:ascii="Arial" w:hAnsi="Arial" w:cs="Arial"/>
          <w:noProof/>
          <w:sz w:val="22"/>
          <w:szCs w:val="22"/>
        </w:rPr>
        <w:t>Subsecretaria de Protección y Bienestar Animal</w:t>
      </w:r>
    </w:p>
    <w:p w14:paraId="737DE943" w14:textId="77777777" w:rsidR="00391680" w:rsidRPr="00206360" w:rsidRDefault="00391680" w:rsidP="00787EF6">
      <w:pPr>
        <w:jc w:val="both"/>
        <w:rPr>
          <w:rFonts w:ascii="Arial" w:hAnsi="Arial" w:cs="Arial"/>
          <w:sz w:val="22"/>
          <w:szCs w:val="22"/>
          <w:lang w:val="en-US"/>
        </w:rPr>
      </w:pPr>
      <w:r w:rsidRPr="00206360">
        <w:rPr>
          <w:rFonts w:ascii="Arial" w:hAnsi="Arial" w:cs="Arial"/>
          <w:sz w:val="22"/>
          <w:szCs w:val="22"/>
          <w:lang w:val="en-US"/>
        </w:rPr>
        <w:t xml:space="preserve">C.C. </w:t>
      </w:r>
      <w:r>
        <w:rPr>
          <w:rFonts w:ascii="Arial" w:eastAsia="Arial" w:hAnsi="Arial" w:cs="Arial"/>
          <w:noProof/>
          <w:sz w:val="22"/>
          <w:szCs w:val="22"/>
        </w:rPr>
        <w:t>1.144.041.382</w:t>
      </w:r>
    </w:p>
    <w:p w14:paraId="6DD3418D" w14:textId="33CEB679" w:rsidR="00391680" w:rsidRPr="00206360" w:rsidRDefault="00391680" w:rsidP="003970AA">
      <w:pPr>
        <w:rPr>
          <w:rFonts w:ascii="Arial" w:hAnsi="Arial" w:cs="Arial"/>
          <w:sz w:val="22"/>
          <w:szCs w:val="22"/>
          <w:lang w:val="en-US"/>
        </w:rPr>
      </w:pPr>
      <w:r w:rsidRPr="00206360">
        <w:rPr>
          <w:rFonts w:ascii="Arial" w:hAnsi="Arial" w:cs="Arial"/>
          <w:sz w:val="22"/>
          <w:szCs w:val="22"/>
          <w:lang w:val="en-US"/>
        </w:rPr>
        <w:t>SUPERVISOR(A)</w:t>
      </w:r>
      <w:r w:rsidRPr="00206360">
        <w:rPr>
          <w:rFonts w:ascii="Arial" w:hAnsi="Arial" w:cs="Arial"/>
          <w:b/>
          <w:bCs/>
          <w:sz w:val="22"/>
          <w:szCs w:val="22"/>
          <w:lang w:val="en-US"/>
        </w:rPr>
        <w:t xml:space="preserve">      </w:t>
      </w:r>
    </w:p>
    <w:sectPr w:rsidR="00391680" w:rsidRPr="00206360" w:rsidSect="00391680">
      <w:headerReference w:type="default" r:id="rId8"/>
      <w:footerReference w:type="default" r:id="rId9"/>
      <w:type w:val="continuous"/>
      <w:pgSz w:w="12240" w:h="15840"/>
      <w:pgMar w:top="1134" w:right="1134" w:bottom="96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921C4" w14:textId="77777777" w:rsidR="004F4F22" w:rsidRPr="00BF79E5" w:rsidRDefault="004F4F22" w:rsidP="002B5C53">
      <w:r w:rsidRPr="00BF79E5">
        <w:separator/>
      </w:r>
    </w:p>
  </w:endnote>
  <w:endnote w:type="continuationSeparator" w:id="0">
    <w:p w14:paraId="7B98E1B6" w14:textId="77777777" w:rsidR="004F4F22" w:rsidRPr="00BF79E5" w:rsidRDefault="004F4F22" w:rsidP="002B5C53">
      <w:r w:rsidRPr="00BF79E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6A4C0" w14:textId="77777777" w:rsidR="006A57DF" w:rsidRPr="00F35D57" w:rsidRDefault="009D3980">
    <w:pPr>
      <w:pStyle w:val="Piedepgina"/>
      <w:rPr>
        <w:sz w:val="14"/>
      </w:rPr>
    </w:pPr>
    <w:r>
      <w:rPr>
        <w:noProof/>
      </w:rPr>
      <mc:AlternateContent>
        <mc:Choice Requires="wps">
          <w:drawing>
            <wp:anchor distT="0" distB="0" distL="114300" distR="114300" simplePos="0" relativeHeight="251661312" behindDoc="0" locked="0" layoutInCell="1" allowOverlap="1" wp14:anchorId="6DC9FDC4" wp14:editId="79194CAD">
              <wp:simplePos x="0" y="0"/>
              <wp:positionH relativeFrom="column">
                <wp:posOffset>0</wp:posOffset>
              </wp:positionH>
              <wp:positionV relativeFrom="paragraph">
                <wp:posOffset>0</wp:posOffset>
              </wp:positionV>
              <wp:extent cx="1828800"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F80710"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6DC9FDC4" id="_x0000_t202" coordsize="21600,21600" o:spt="202" path="m,l,21600r21600,l21600,xe">
              <v:stroke joinstyle="miter"/>
              <v:path gradientshapeok="t" o:connecttype="rect"/>
            </v:shapetype>
            <v:shape id="Cuadro de texto 2" o:spid="_x0000_s1026"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" filled="f" stroked="f">
              <v:textbox style="mso-fit-shape-to-text:t">
                <w:txbxContent>
                  <w:p w14:paraId="3CF80710" w14:textId="77777777" w:rsidR="009D3980" w:rsidRPr="009D3980" w:rsidRDefault="00B75645" w:rsidP="009D3980">
                    <w:pPr>
                      <w:pStyle w:val="Piedepgina"/>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pPr>
                    <w:r>
                      <w:rPr>
                        <w:b/>
                        <w:noProof/>
                        <w:color w:val="8064A2" w:themeColor="accent4"/>
                        <w:sz w:val="16"/>
                        <w:szCs w:val="72"/>
                        <w14:textOutline w14:w="0" w14:cap="flat" w14:cmpd="sng" w14:algn="ctr">
                          <w14:noFill/>
                          <w14:prstDash w14:val="solid"/>
                          <w14:round/>
                        </w14:textOutline>
                        <w14:props3d w14:extrusionH="57150" w14:contourW="0" w14:prstMaterial="softEdge">
                          <w14:bevelT w14:w="25400" w14:h="38100" w14:prst="circle"/>
                        </w14:props3d>
                      </w:rPr>
                      <w:t>PIBA 2026</w:t>
                    </w:r>
                  </w:p>
                </w:txbxContent>
              </v:textbox>
            </v:shape>
          </w:pict>
        </mc:Fallback>
      </mc:AlternateContent>
    </w:r>
    <w:r w:rsidR="006A57DF">
      <w:rPr>
        <w:noProof/>
      </w:rPr>
      <mc:AlternateContent>
        <mc:Choice Requires="wps">
          <w:drawing>
            <wp:anchor distT="0" distB="0" distL="114300" distR="114300" simplePos="0" relativeHeight="251660288" behindDoc="1" locked="1" layoutInCell="1" allowOverlap="1" wp14:anchorId="5A9F7F28" wp14:editId="33DE1A8B">
              <wp:simplePos x="0" y="0"/>
              <wp:positionH relativeFrom="margin">
                <wp:posOffset>-461010</wp:posOffset>
              </wp:positionH>
              <wp:positionV relativeFrom="page">
                <wp:posOffset>9509760</wp:posOffset>
              </wp:positionV>
              <wp:extent cx="1141200" cy="7020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141200" cy="702000"/>
                      </a:xfrm>
                      <a:prstGeom prst="rect">
                        <a:avLst/>
                      </a:prstGeom>
                      <a:noFill/>
                      <a:ln>
                        <a:noFill/>
                      </a:ln>
                    </wps:spPr>
                    <wps:txbx>
                      <w:txbxContent>
                        <w:p w14:paraId="645D4398"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9F7F28" id="Cuadro de texto 1" o:spid="_x0000_s1027" type="#_x0000_t202" style="position:absolute;margin-left:-36.3pt;margin-top:748.8pt;width:89.85pt;height:55.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" filled="f" stroked="f">
              <v:textbox>
                <w:txbxContent>
                  <w:p w14:paraId="645D4398" w14:textId="77777777" w:rsidR="006A57DF" w:rsidRPr="00F35D57" w:rsidRDefault="006A57DF" w:rsidP="00F35D57">
                    <w:pPr>
                      <w:pStyle w:val="Piedepgina"/>
                      <w:jc w:val="center"/>
                      <w:rPr>
                        <w:color w:val="4F81BD" w:themeColor="accent1"/>
                        <w:sz w:val="14"/>
                        <w:szCs w:val="72"/>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BAADA" w14:textId="77777777" w:rsidR="004F4F22" w:rsidRPr="00BF79E5" w:rsidRDefault="004F4F22" w:rsidP="002B5C53">
      <w:r w:rsidRPr="00BF79E5">
        <w:separator/>
      </w:r>
    </w:p>
  </w:footnote>
  <w:footnote w:type="continuationSeparator" w:id="0">
    <w:p w14:paraId="5EB24AC7" w14:textId="77777777" w:rsidR="004F4F22" w:rsidRPr="00BF79E5" w:rsidRDefault="004F4F22" w:rsidP="002B5C53">
      <w:r w:rsidRPr="00BF79E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764"/>
      <w:gridCol w:w="3969"/>
      <w:gridCol w:w="3260"/>
    </w:tblGrid>
    <w:tr w:rsidR="006A57DF" w:rsidRPr="004B18A6" w14:paraId="1E01795A" w14:textId="77777777" w:rsidTr="00A0790B">
      <w:trPr>
        <w:cantSplit/>
        <w:trHeight w:val="384"/>
      </w:trPr>
      <w:tc>
        <w:tcPr>
          <w:tcW w:w="2764" w:type="dxa"/>
          <w:vMerge w:val="restart"/>
          <w:tcBorders>
            <w:bottom w:val="nil"/>
            <w:right w:val="single" w:sz="4" w:space="0" w:color="000000"/>
          </w:tcBorders>
          <w:tcMar>
            <w:top w:w="15" w:type="dxa"/>
            <w:left w:w="70" w:type="dxa"/>
            <w:bottom w:w="15" w:type="dxa"/>
            <w:right w:w="70" w:type="dxa"/>
          </w:tcMar>
          <w:hideMark/>
        </w:tcPr>
        <w:p w14:paraId="7498DA20" w14:textId="77777777" w:rsidR="006A57DF" w:rsidRPr="004B18A6" w:rsidRDefault="006A57DF" w:rsidP="002B5C53">
          <w:pPr>
            <w:jc w:val="center"/>
            <w:rPr>
              <w:rFonts w:ascii="Arial" w:hAnsi="Arial" w:cs="Arial"/>
            </w:rPr>
          </w:pPr>
          <w:r w:rsidRPr="004B18A6">
            <w:rPr>
              <w:rFonts w:ascii="Arial" w:hAnsi="Arial" w:cs="Arial"/>
              <w:b/>
              <w:bCs/>
            </w:rPr>
            <w:t xml:space="preserve">  </w:t>
          </w:r>
          <w:r w:rsidRPr="004B18A6">
            <w:rPr>
              <w:rFonts w:ascii="Arial" w:hAnsi="Arial" w:cs="Arial"/>
              <w:sz w:val="20"/>
              <w:szCs w:val="20"/>
            </w:rPr>
            <w:t>Departamento del Valle del</w:t>
          </w:r>
        </w:p>
        <w:p w14:paraId="26F4E45B"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Cauca</w:t>
          </w:r>
        </w:p>
        <w:p w14:paraId="1BE92BBC" w14:textId="77777777" w:rsidR="006A57DF" w:rsidRPr="004B18A6" w:rsidRDefault="006A57DF" w:rsidP="002B5C53">
          <w:pPr>
            <w:jc w:val="center"/>
            <w:rPr>
              <w:rFonts w:ascii="Arial" w:hAnsi="Arial" w:cs="Arial"/>
              <w:sz w:val="16"/>
              <w:szCs w:val="16"/>
            </w:rPr>
          </w:pPr>
          <w:r w:rsidRPr="004B18A6">
            <w:rPr>
              <w:rFonts w:ascii="Arial" w:hAnsi="Arial" w:cs="Arial"/>
              <w:noProof/>
              <w:sz w:val="16"/>
              <w:szCs w:val="16"/>
            </w:rPr>
            <w:drawing>
              <wp:anchor distT="0" distB="0" distL="114300" distR="114300" simplePos="0" relativeHeight="251659264" behindDoc="1" locked="0" layoutInCell="1" allowOverlap="1" wp14:anchorId="43C89E27" wp14:editId="026813BD">
                <wp:simplePos x="0" y="0"/>
                <wp:positionH relativeFrom="column">
                  <wp:posOffset>584835</wp:posOffset>
                </wp:positionH>
                <wp:positionV relativeFrom="paragraph">
                  <wp:posOffset>36830</wp:posOffset>
                </wp:positionV>
                <wp:extent cx="561975" cy="476250"/>
                <wp:effectExtent l="0" t="0" r="0" b="0"/>
                <wp:wrapNone/>
                <wp:docPr id="100001" name="Imagen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r:embed="rId1"/>
                        <a:stretch>
                          <a:fillRect/>
                        </a:stretch>
                      </pic:blipFill>
                      <pic:spPr>
                        <a:xfrm>
                          <a:off x="0" y="0"/>
                          <a:ext cx="561975" cy="476250"/>
                        </a:xfrm>
                        <a:prstGeom prst="rect">
                          <a:avLst/>
                        </a:prstGeom>
                      </pic:spPr>
                    </pic:pic>
                  </a:graphicData>
                </a:graphic>
              </wp:anchor>
            </w:drawing>
          </w:r>
        </w:p>
        <w:p w14:paraId="5B3F995F" w14:textId="77777777" w:rsidR="006A57DF" w:rsidRPr="004B18A6" w:rsidRDefault="006A57DF" w:rsidP="002B5C53">
          <w:pPr>
            <w:jc w:val="center"/>
            <w:rPr>
              <w:rFonts w:ascii="Arial" w:hAnsi="Arial" w:cs="Arial"/>
              <w:sz w:val="16"/>
              <w:szCs w:val="16"/>
            </w:rPr>
          </w:pPr>
        </w:p>
        <w:p w14:paraId="31EBB5B1" w14:textId="77777777" w:rsidR="006A57DF" w:rsidRPr="004B18A6" w:rsidRDefault="006A57DF" w:rsidP="002B5C53">
          <w:pPr>
            <w:jc w:val="center"/>
            <w:rPr>
              <w:rFonts w:ascii="Arial" w:hAnsi="Arial" w:cs="Arial"/>
              <w:sz w:val="16"/>
              <w:szCs w:val="16"/>
            </w:rPr>
          </w:pPr>
        </w:p>
        <w:p w14:paraId="3AA61B85" w14:textId="77777777" w:rsidR="006A57DF" w:rsidRPr="004B18A6" w:rsidRDefault="006A57DF" w:rsidP="002B5C53">
          <w:pPr>
            <w:jc w:val="center"/>
            <w:rPr>
              <w:rFonts w:ascii="Arial" w:hAnsi="Arial" w:cs="Arial"/>
              <w:sz w:val="16"/>
              <w:szCs w:val="16"/>
            </w:rPr>
          </w:pPr>
        </w:p>
        <w:p w14:paraId="117A9D74" w14:textId="77777777" w:rsidR="006A57DF" w:rsidRPr="004B18A6" w:rsidRDefault="006A57DF" w:rsidP="002B5C53">
          <w:pPr>
            <w:jc w:val="center"/>
            <w:rPr>
              <w:rFonts w:ascii="Arial" w:hAnsi="Arial" w:cs="Arial"/>
              <w:sz w:val="16"/>
              <w:szCs w:val="16"/>
            </w:rPr>
          </w:pPr>
        </w:p>
        <w:p w14:paraId="27F72057" w14:textId="77777777" w:rsidR="006A57DF" w:rsidRPr="004B18A6" w:rsidRDefault="006A57DF" w:rsidP="002B5C53">
          <w:pPr>
            <w:jc w:val="center"/>
            <w:rPr>
              <w:rFonts w:ascii="Arial" w:hAnsi="Arial" w:cs="Arial"/>
              <w:sz w:val="20"/>
              <w:szCs w:val="20"/>
            </w:rPr>
          </w:pPr>
          <w:r w:rsidRPr="004B18A6">
            <w:rPr>
              <w:rFonts w:ascii="Arial" w:hAnsi="Arial" w:cs="Arial"/>
              <w:sz w:val="20"/>
              <w:szCs w:val="20"/>
            </w:rPr>
            <w:t xml:space="preserve">Gobernación </w:t>
          </w:r>
        </w:p>
      </w:tc>
      <w:tc>
        <w:tcPr>
          <w:tcW w:w="3969" w:type="dxa"/>
          <w:vMerge w:val="restart"/>
          <w:tcBorders>
            <w:left w:val="single" w:sz="4" w:space="0" w:color="000000"/>
            <w:bottom w:val="nil"/>
            <w:right w:val="single" w:sz="4" w:space="0" w:color="000000"/>
          </w:tcBorders>
          <w:tcMar>
            <w:top w:w="15" w:type="dxa"/>
            <w:left w:w="70" w:type="dxa"/>
            <w:bottom w:w="15" w:type="dxa"/>
            <w:right w:w="70" w:type="dxa"/>
          </w:tcMar>
          <w:vAlign w:val="center"/>
          <w:hideMark/>
        </w:tcPr>
        <w:p w14:paraId="4EA08218" w14:textId="77777777" w:rsidR="006A57DF" w:rsidRPr="004B18A6" w:rsidRDefault="006A57DF" w:rsidP="002B5C53">
          <w:pPr>
            <w:jc w:val="center"/>
            <w:rPr>
              <w:rFonts w:ascii="Arial" w:hAnsi="Arial" w:cs="Arial"/>
            </w:rPr>
          </w:pPr>
          <w:r w:rsidRPr="004B18A6">
            <w:rPr>
              <w:rFonts w:ascii="Arial" w:hAnsi="Arial" w:cs="Arial"/>
              <w:b/>
              <w:bCs/>
            </w:rPr>
            <w:t>INFORME DE SEGUIMIENTO DE SUPERVISI</w:t>
          </w:r>
          <w:r>
            <w:rPr>
              <w:rFonts w:ascii="Arial" w:hAnsi="Arial" w:cs="Arial"/>
              <w:b/>
              <w:bCs/>
            </w:rPr>
            <w:t>Ó</w:t>
          </w:r>
          <w:r w:rsidRPr="004B18A6">
            <w:rPr>
              <w:rFonts w:ascii="Arial" w:hAnsi="Arial" w:cs="Arial"/>
              <w:b/>
              <w:bCs/>
            </w:rPr>
            <w:t>N</w:t>
          </w:r>
        </w:p>
      </w:tc>
      <w:tc>
        <w:tcPr>
          <w:tcW w:w="3260" w:type="dxa"/>
          <w:tcBorders>
            <w:left w:val="single" w:sz="4" w:space="0" w:color="000000"/>
            <w:bottom w:val="single" w:sz="4" w:space="0" w:color="000000"/>
          </w:tcBorders>
          <w:tcMar>
            <w:top w:w="15" w:type="dxa"/>
            <w:left w:w="70" w:type="dxa"/>
            <w:bottom w:w="15" w:type="dxa"/>
            <w:right w:w="70" w:type="dxa"/>
          </w:tcMar>
          <w:vAlign w:val="center"/>
          <w:hideMark/>
        </w:tcPr>
        <w:p w14:paraId="7EABC069" w14:textId="77777777" w:rsidR="006A57DF" w:rsidRPr="004B18A6" w:rsidRDefault="006A57DF" w:rsidP="002B5C53">
          <w:pPr>
            <w:rPr>
              <w:rFonts w:ascii="Arial" w:hAnsi="Arial" w:cs="Arial"/>
              <w:sz w:val="20"/>
              <w:szCs w:val="20"/>
            </w:rPr>
          </w:pPr>
          <w:r w:rsidRPr="004B18A6">
            <w:rPr>
              <w:rFonts w:ascii="Arial" w:hAnsi="Arial" w:cs="Arial"/>
              <w:sz w:val="20"/>
              <w:szCs w:val="20"/>
            </w:rPr>
            <w:t>Código: FO-M9-P2-02</w:t>
          </w:r>
        </w:p>
      </w:tc>
    </w:tr>
    <w:tr w:rsidR="006A57DF" w:rsidRPr="004B18A6" w14:paraId="425D4BCD" w14:textId="77777777" w:rsidTr="00A0790B">
      <w:trPr>
        <w:cantSplit/>
        <w:trHeight w:val="384"/>
      </w:trPr>
      <w:tc>
        <w:tcPr>
          <w:tcW w:w="0" w:type="auto"/>
          <w:vMerge/>
          <w:tcBorders>
            <w:right w:val="single" w:sz="4" w:space="0" w:color="000000"/>
          </w:tcBorders>
          <w:vAlign w:val="center"/>
          <w:hideMark/>
        </w:tcPr>
        <w:p w14:paraId="39993941"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463637FF"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290F131F" w14:textId="77777777" w:rsidR="006A57DF" w:rsidRPr="004B18A6" w:rsidRDefault="006A57DF" w:rsidP="002B5C53">
          <w:pPr>
            <w:rPr>
              <w:rFonts w:ascii="Arial" w:hAnsi="Arial" w:cs="Arial"/>
              <w:sz w:val="20"/>
              <w:szCs w:val="20"/>
            </w:rPr>
          </w:pPr>
          <w:r w:rsidRPr="004B18A6">
            <w:rPr>
              <w:rFonts w:ascii="Arial" w:hAnsi="Arial" w:cs="Arial"/>
              <w:sz w:val="20"/>
              <w:szCs w:val="20"/>
            </w:rPr>
            <w:t>Versión:02</w:t>
          </w:r>
        </w:p>
      </w:tc>
    </w:tr>
    <w:tr w:rsidR="006A57DF" w:rsidRPr="004B18A6" w14:paraId="0C61D569" w14:textId="77777777" w:rsidTr="00A0790B">
      <w:trPr>
        <w:cantSplit/>
        <w:trHeight w:val="384"/>
      </w:trPr>
      <w:tc>
        <w:tcPr>
          <w:tcW w:w="0" w:type="auto"/>
          <w:vMerge/>
          <w:tcBorders>
            <w:right w:val="single" w:sz="4" w:space="0" w:color="000000"/>
          </w:tcBorders>
          <w:vAlign w:val="center"/>
          <w:hideMark/>
        </w:tcPr>
        <w:p w14:paraId="1031D284" w14:textId="77777777" w:rsidR="006A57DF" w:rsidRPr="004B18A6" w:rsidRDefault="006A57DF" w:rsidP="002B5C53">
          <w:pPr>
            <w:rPr>
              <w:rFonts w:ascii="Arial" w:hAnsi="Arial" w:cs="Arial"/>
              <w:sz w:val="20"/>
              <w:szCs w:val="20"/>
            </w:rPr>
          </w:pPr>
        </w:p>
      </w:tc>
      <w:tc>
        <w:tcPr>
          <w:tcW w:w="0" w:type="auto"/>
          <w:vMerge/>
          <w:tcBorders>
            <w:left w:val="single" w:sz="4" w:space="0" w:color="000000"/>
            <w:right w:val="single" w:sz="4" w:space="0" w:color="000000"/>
          </w:tcBorders>
          <w:vAlign w:val="center"/>
          <w:hideMark/>
        </w:tcPr>
        <w:p w14:paraId="6265B9AA"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bottom w:val="single" w:sz="4" w:space="0" w:color="000000"/>
          </w:tcBorders>
          <w:tcMar>
            <w:top w:w="15" w:type="dxa"/>
            <w:left w:w="70" w:type="dxa"/>
            <w:bottom w:w="15" w:type="dxa"/>
            <w:right w:w="70" w:type="dxa"/>
          </w:tcMar>
          <w:vAlign w:val="center"/>
          <w:hideMark/>
        </w:tcPr>
        <w:p w14:paraId="739092EF" w14:textId="77777777" w:rsidR="006A57DF" w:rsidRPr="004B18A6" w:rsidRDefault="006A57DF" w:rsidP="002B5C53">
          <w:pPr>
            <w:rPr>
              <w:rFonts w:ascii="Arial" w:hAnsi="Arial" w:cs="Arial"/>
              <w:sz w:val="20"/>
              <w:szCs w:val="20"/>
            </w:rPr>
          </w:pPr>
          <w:r w:rsidRPr="004B18A6">
            <w:rPr>
              <w:rFonts w:ascii="Arial" w:hAnsi="Arial" w:cs="Arial"/>
              <w:sz w:val="20"/>
              <w:szCs w:val="20"/>
            </w:rPr>
            <w:t>Fecha de Aprobación: 17/06/2019</w:t>
          </w:r>
        </w:p>
      </w:tc>
    </w:tr>
    <w:tr w:rsidR="006A57DF" w:rsidRPr="004B18A6" w14:paraId="3698D7BD" w14:textId="77777777" w:rsidTr="00A0790B">
      <w:trPr>
        <w:cantSplit/>
        <w:trHeight w:val="384"/>
      </w:trPr>
      <w:tc>
        <w:tcPr>
          <w:tcW w:w="0" w:type="auto"/>
          <w:vMerge/>
          <w:tcBorders>
            <w:bottom w:val="single" w:sz="4" w:space="0" w:color="000000"/>
            <w:right w:val="single" w:sz="4" w:space="0" w:color="000000"/>
          </w:tcBorders>
          <w:vAlign w:val="center"/>
          <w:hideMark/>
        </w:tcPr>
        <w:p w14:paraId="2044D6EB" w14:textId="77777777" w:rsidR="006A57DF" w:rsidRPr="004B18A6" w:rsidRDefault="006A57DF" w:rsidP="002B5C53">
          <w:pPr>
            <w:rPr>
              <w:rFonts w:ascii="Arial" w:hAnsi="Arial" w:cs="Arial"/>
              <w:sz w:val="20"/>
              <w:szCs w:val="20"/>
            </w:rPr>
          </w:pPr>
        </w:p>
      </w:tc>
      <w:tc>
        <w:tcPr>
          <w:tcW w:w="0" w:type="auto"/>
          <w:vMerge/>
          <w:tcBorders>
            <w:left w:val="single" w:sz="4" w:space="0" w:color="000000"/>
            <w:bottom w:val="single" w:sz="4" w:space="0" w:color="000000"/>
            <w:right w:val="single" w:sz="4" w:space="0" w:color="000000"/>
          </w:tcBorders>
          <w:vAlign w:val="center"/>
          <w:hideMark/>
        </w:tcPr>
        <w:p w14:paraId="0BF5AA93" w14:textId="77777777" w:rsidR="006A57DF" w:rsidRPr="004B18A6" w:rsidRDefault="006A57DF" w:rsidP="002B5C53">
          <w:pPr>
            <w:rPr>
              <w:rFonts w:ascii="Arial" w:hAnsi="Arial" w:cs="Arial"/>
              <w:sz w:val="20"/>
              <w:szCs w:val="20"/>
            </w:rPr>
          </w:pPr>
        </w:p>
      </w:tc>
      <w:tc>
        <w:tcPr>
          <w:tcW w:w="3260" w:type="dxa"/>
          <w:tcBorders>
            <w:top w:val="single" w:sz="4" w:space="0" w:color="000000"/>
            <w:left w:val="single" w:sz="4" w:space="0" w:color="000000"/>
          </w:tcBorders>
          <w:tcMar>
            <w:top w:w="15" w:type="dxa"/>
            <w:left w:w="70" w:type="dxa"/>
            <w:bottom w:w="15" w:type="dxa"/>
            <w:right w:w="70" w:type="dxa"/>
          </w:tcMar>
          <w:vAlign w:val="center"/>
          <w:hideMark/>
        </w:tcPr>
        <w:p w14:paraId="6A9D7B87" w14:textId="77777777" w:rsidR="006A57DF" w:rsidRPr="004B18A6" w:rsidRDefault="006A57DF" w:rsidP="002B5C53">
          <w:pPr>
            <w:rPr>
              <w:rFonts w:ascii="Arial" w:hAnsi="Arial" w:cs="Arial"/>
              <w:sz w:val="20"/>
              <w:szCs w:val="20"/>
            </w:rPr>
          </w:pPr>
          <w:r w:rsidRPr="004B18A6">
            <w:rPr>
              <w:rFonts w:ascii="Arial" w:hAnsi="Arial" w:cs="Arial"/>
              <w:b/>
              <w:bCs/>
              <w:sz w:val="20"/>
              <w:szCs w:val="20"/>
            </w:rPr>
            <w:t xml:space="preserve">Página </w:t>
          </w:r>
          <w:r w:rsidRPr="004B18A6">
            <w:rPr>
              <w:rFonts w:ascii="Arial" w:hAnsi="Arial" w:cs="Arial"/>
              <w:b/>
              <w:bCs/>
              <w:sz w:val="20"/>
              <w:szCs w:val="20"/>
            </w:rPr>
            <w:fldChar w:fldCharType="begin"/>
          </w:r>
          <w:r w:rsidRPr="004B18A6">
            <w:rPr>
              <w:rFonts w:ascii="Arial" w:hAnsi="Arial" w:cs="Arial"/>
              <w:b/>
              <w:bCs/>
              <w:sz w:val="20"/>
              <w:szCs w:val="20"/>
            </w:rPr>
            <w:instrText>PAGE  \* Arabic  \* MERGEFORMAT</w:instrText>
          </w:r>
          <w:r w:rsidRPr="004B18A6">
            <w:rPr>
              <w:rFonts w:ascii="Arial" w:hAnsi="Arial" w:cs="Arial"/>
              <w:b/>
              <w:bCs/>
              <w:sz w:val="20"/>
              <w:szCs w:val="20"/>
            </w:rPr>
            <w:fldChar w:fldCharType="separate"/>
          </w:r>
          <w:r w:rsidRPr="004B18A6">
            <w:rPr>
              <w:rFonts w:ascii="Arial" w:hAnsi="Arial" w:cs="Arial"/>
              <w:b/>
              <w:bCs/>
              <w:sz w:val="20"/>
              <w:szCs w:val="20"/>
            </w:rPr>
            <w:t>1</w:t>
          </w:r>
          <w:r w:rsidRPr="004B18A6">
            <w:rPr>
              <w:rFonts w:ascii="Arial" w:hAnsi="Arial" w:cs="Arial"/>
              <w:b/>
              <w:bCs/>
              <w:sz w:val="20"/>
              <w:szCs w:val="20"/>
            </w:rPr>
            <w:fldChar w:fldCharType="end"/>
          </w:r>
          <w:r w:rsidRPr="004B18A6">
            <w:rPr>
              <w:rFonts w:ascii="Arial" w:hAnsi="Arial" w:cs="Arial"/>
              <w:b/>
              <w:bCs/>
              <w:sz w:val="20"/>
              <w:szCs w:val="20"/>
            </w:rPr>
            <w:t xml:space="preserve"> de </w:t>
          </w:r>
          <w:r w:rsidRPr="004B18A6">
            <w:rPr>
              <w:rFonts w:ascii="Arial" w:hAnsi="Arial" w:cs="Arial"/>
              <w:b/>
              <w:bCs/>
              <w:sz w:val="20"/>
              <w:szCs w:val="20"/>
            </w:rPr>
            <w:fldChar w:fldCharType="begin"/>
          </w:r>
          <w:r w:rsidRPr="004B18A6">
            <w:rPr>
              <w:rFonts w:ascii="Arial" w:hAnsi="Arial" w:cs="Arial"/>
              <w:b/>
              <w:bCs/>
              <w:sz w:val="20"/>
              <w:szCs w:val="20"/>
            </w:rPr>
            <w:instrText>NUMPAGES  \* Arabic  \* MERGEFORMAT</w:instrText>
          </w:r>
          <w:r w:rsidRPr="004B18A6">
            <w:rPr>
              <w:rFonts w:ascii="Arial" w:hAnsi="Arial" w:cs="Arial"/>
              <w:b/>
              <w:bCs/>
              <w:sz w:val="20"/>
              <w:szCs w:val="20"/>
            </w:rPr>
            <w:fldChar w:fldCharType="separate"/>
          </w:r>
          <w:r w:rsidRPr="004B18A6">
            <w:rPr>
              <w:rFonts w:ascii="Arial" w:hAnsi="Arial" w:cs="Arial"/>
              <w:b/>
              <w:bCs/>
              <w:sz w:val="20"/>
              <w:szCs w:val="20"/>
            </w:rPr>
            <w:t>6</w:t>
          </w:r>
          <w:r w:rsidRPr="004B18A6">
            <w:rPr>
              <w:rFonts w:ascii="Arial" w:hAnsi="Arial" w:cs="Arial"/>
              <w:b/>
              <w:bCs/>
              <w:sz w:val="20"/>
              <w:szCs w:val="20"/>
            </w:rPr>
            <w:fldChar w:fldCharType="end"/>
          </w:r>
        </w:p>
      </w:tc>
    </w:tr>
  </w:tbl>
  <w:p w14:paraId="20994481" w14:textId="77777777" w:rsidR="006A57DF" w:rsidRPr="004B18A6" w:rsidRDefault="006A57DF">
    <w:pPr>
      <w:pStyle w:val="Encabezado"/>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1">
    <w:nsid w:val="00000002"/>
    <w:multiLevelType w:val="hybridMultilevel"/>
    <w:tmpl w:val="00000002"/>
    <w:lvl w:ilvl="0" w:tplc="F7447852">
      <w:start w:val="1"/>
      <w:numFmt w:val="bullet"/>
      <w:lvlText w:val=""/>
      <w:lvlJc w:val="left"/>
      <w:pPr>
        <w:ind w:left="720" w:hanging="360"/>
      </w:pPr>
      <w:rPr>
        <w:rFonts w:ascii="Symbol" w:hAnsi="Symbol"/>
        <w:b w:val="0"/>
        <w:bCs w:val="0"/>
      </w:rPr>
    </w:lvl>
    <w:lvl w:ilvl="1" w:tplc="6142B078">
      <w:start w:val="1"/>
      <w:numFmt w:val="bullet"/>
      <w:lvlText w:val="o"/>
      <w:lvlJc w:val="left"/>
      <w:pPr>
        <w:tabs>
          <w:tab w:val="num" w:pos="1440"/>
        </w:tabs>
        <w:ind w:left="1440" w:hanging="360"/>
      </w:pPr>
      <w:rPr>
        <w:rFonts w:ascii="Courier New" w:hAnsi="Courier New"/>
      </w:rPr>
    </w:lvl>
    <w:lvl w:ilvl="2" w:tplc="5D86649A">
      <w:start w:val="1"/>
      <w:numFmt w:val="bullet"/>
      <w:lvlText w:val=""/>
      <w:lvlJc w:val="left"/>
      <w:pPr>
        <w:tabs>
          <w:tab w:val="num" w:pos="2160"/>
        </w:tabs>
        <w:ind w:left="2160" w:hanging="360"/>
      </w:pPr>
      <w:rPr>
        <w:rFonts w:ascii="Wingdings" w:hAnsi="Wingdings"/>
      </w:rPr>
    </w:lvl>
    <w:lvl w:ilvl="3" w:tplc="E0FCAB00">
      <w:start w:val="1"/>
      <w:numFmt w:val="bullet"/>
      <w:lvlText w:val=""/>
      <w:lvlJc w:val="left"/>
      <w:pPr>
        <w:tabs>
          <w:tab w:val="num" w:pos="2880"/>
        </w:tabs>
        <w:ind w:left="2880" w:hanging="360"/>
      </w:pPr>
      <w:rPr>
        <w:rFonts w:ascii="Symbol" w:hAnsi="Symbol"/>
      </w:rPr>
    </w:lvl>
    <w:lvl w:ilvl="4" w:tplc="9E5A7CA0">
      <w:start w:val="1"/>
      <w:numFmt w:val="bullet"/>
      <w:lvlText w:val="o"/>
      <w:lvlJc w:val="left"/>
      <w:pPr>
        <w:tabs>
          <w:tab w:val="num" w:pos="3600"/>
        </w:tabs>
        <w:ind w:left="3600" w:hanging="360"/>
      </w:pPr>
      <w:rPr>
        <w:rFonts w:ascii="Courier New" w:hAnsi="Courier New"/>
      </w:rPr>
    </w:lvl>
    <w:lvl w:ilvl="5" w:tplc="AA50415C">
      <w:start w:val="1"/>
      <w:numFmt w:val="bullet"/>
      <w:lvlText w:val=""/>
      <w:lvlJc w:val="left"/>
      <w:pPr>
        <w:tabs>
          <w:tab w:val="num" w:pos="4320"/>
        </w:tabs>
        <w:ind w:left="4320" w:hanging="360"/>
      </w:pPr>
      <w:rPr>
        <w:rFonts w:ascii="Wingdings" w:hAnsi="Wingdings"/>
      </w:rPr>
    </w:lvl>
    <w:lvl w:ilvl="6" w:tplc="CE4A81CC">
      <w:start w:val="1"/>
      <w:numFmt w:val="bullet"/>
      <w:lvlText w:val=""/>
      <w:lvlJc w:val="left"/>
      <w:pPr>
        <w:tabs>
          <w:tab w:val="num" w:pos="5040"/>
        </w:tabs>
        <w:ind w:left="5040" w:hanging="360"/>
      </w:pPr>
      <w:rPr>
        <w:rFonts w:ascii="Symbol" w:hAnsi="Symbol"/>
      </w:rPr>
    </w:lvl>
    <w:lvl w:ilvl="7" w:tplc="0FD4A0C4">
      <w:start w:val="1"/>
      <w:numFmt w:val="bullet"/>
      <w:lvlText w:val="o"/>
      <w:lvlJc w:val="left"/>
      <w:pPr>
        <w:tabs>
          <w:tab w:val="num" w:pos="5760"/>
        </w:tabs>
        <w:ind w:left="5760" w:hanging="360"/>
      </w:pPr>
      <w:rPr>
        <w:rFonts w:ascii="Courier New" w:hAnsi="Courier New"/>
      </w:rPr>
    </w:lvl>
    <w:lvl w:ilvl="8" w:tplc="07084262">
      <w:start w:val="1"/>
      <w:numFmt w:val="bullet"/>
      <w:lvlText w:val=""/>
      <w:lvlJc w:val="left"/>
      <w:pPr>
        <w:tabs>
          <w:tab w:val="num" w:pos="6480"/>
        </w:tabs>
        <w:ind w:left="6480" w:hanging="360"/>
      </w:pPr>
      <w:rPr>
        <w:rFonts w:ascii="Wingdings" w:hAnsi="Wingdings"/>
      </w:rPr>
    </w:lvl>
  </w:abstractNum>
  <w:abstractNum w:abstractNumId="2" w15:restartNumberingAfterBreak="1">
    <w:nsid w:val="00000003"/>
    <w:multiLevelType w:val="hybridMultilevel"/>
    <w:tmpl w:val="00000003"/>
    <w:lvl w:ilvl="0" w:tplc="C8CAA60C">
      <w:start w:val="1"/>
      <w:numFmt w:val="bullet"/>
      <w:lvlText w:val=""/>
      <w:lvlJc w:val="left"/>
      <w:pPr>
        <w:ind w:left="720" w:hanging="360"/>
      </w:pPr>
      <w:rPr>
        <w:rFonts w:ascii="Symbol" w:hAnsi="Symbol"/>
      </w:rPr>
    </w:lvl>
    <w:lvl w:ilvl="1" w:tplc="9D96046A">
      <w:start w:val="1"/>
      <w:numFmt w:val="bullet"/>
      <w:lvlText w:val="o"/>
      <w:lvlJc w:val="left"/>
      <w:pPr>
        <w:tabs>
          <w:tab w:val="num" w:pos="1440"/>
        </w:tabs>
        <w:ind w:left="1440" w:hanging="360"/>
      </w:pPr>
      <w:rPr>
        <w:rFonts w:ascii="Courier New" w:hAnsi="Courier New"/>
      </w:rPr>
    </w:lvl>
    <w:lvl w:ilvl="2" w:tplc="D1F4F2B4">
      <w:start w:val="1"/>
      <w:numFmt w:val="bullet"/>
      <w:lvlText w:val=""/>
      <w:lvlJc w:val="left"/>
      <w:pPr>
        <w:tabs>
          <w:tab w:val="num" w:pos="2160"/>
        </w:tabs>
        <w:ind w:left="2160" w:hanging="360"/>
      </w:pPr>
      <w:rPr>
        <w:rFonts w:ascii="Wingdings" w:hAnsi="Wingdings"/>
      </w:rPr>
    </w:lvl>
    <w:lvl w:ilvl="3" w:tplc="6722E27A">
      <w:start w:val="1"/>
      <w:numFmt w:val="bullet"/>
      <w:lvlText w:val=""/>
      <w:lvlJc w:val="left"/>
      <w:pPr>
        <w:tabs>
          <w:tab w:val="num" w:pos="2880"/>
        </w:tabs>
        <w:ind w:left="2880" w:hanging="360"/>
      </w:pPr>
      <w:rPr>
        <w:rFonts w:ascii="Symbol" w:hAnsi="Symbol"/>
      </w:rPr>
    </w:lvl>
    <w:lvl w:ilvl="4" w:tplc="283249DC">
      <w:start w:val="1"/>
      <w:numFmt w:val="bullet"/>
      <w:lvlText w:val="o"/>
      <w:lvlJc w:val="left"/>
      <w:pPr>
        <w:tabs>
          <w:tab w:val="num" w:pos="3600"/>
        </w:tabs>
        <w:ind w:left="3600" w:hanging="360"/>
      </w:pPr>
      <w:rPr>
        <w:rFonts w:ascii="Courier New" w:hAnsi="Courier New"/>
      </w:rPr>
    </w:lvl>
    <w:lvl w:ilvl="5" w:tplc="D4D6A1CA">
      <w:start w:val="1"/>
      <w:numFmt w:val="bullet"/>
      <w:lvlText w:val=""/>
      <w:lvlJc w:val="left"/>
      <w:pPr>
        <w:tabs>
          <w:tab w:val="num" w:pos="4320"/>
        </w:tabs>
        <w:ind w:left="4320" w:hanging="360"/>
      </w:pPr>
      <w:rPr>
        <w:rFonts w:ascii="Wingdings" w:hAnsi="Wingdings"/>
      </w:rPr>
    </w:lvl>
    <w:lvl w:ilvl="6" w:tplc="2DEE8534">
      <w:start w:val="1"/>
      <w:numFmt w:val="bullet"/>
      <w:lvlText w:val=""/>
      <w:lvlJc w:val="left"/>
      <w:pPr>
        <w:tabs>
          <w:tab w:val="num" w:pos="5040"/>
        </w:tabs>
        <w:ind w:left="5040" w:hanging="360"/>
      </w:pPr>
      <w:rPr>
        <w:rFonts w:ascii="Symbol" w:hAnsi="Symbol"/>
      </w:rPr>
    </w:lvl>
    <w:lvl w:ilvl="7" w:tplc="B20E61EA">
      <w:start w:val="1"/>
      <w:numFmt w:val="bullet"/>
      <w:lvlText w:val="o"/>
      <w:lvlJc w:val="left"/>
      <w:pPr>
        <w:tabs>
          <w:tab w:val="num" w:pos="5760"/>
        </w:tabs>
        <w:ind w:left="5760" w:hanging="360"/>
      </w:pPr>
      <w:rPr>
        <w:rFonts w:ascii="Courier New" w:hAnsi="Courier New"/>
      </w:rPr>
    </w:lvl>
    <w:lvl w:ilvl="8" w:tplc="D428B2FA">
      <w:start w:val="1"/>
      <w:numFmt w:val="bullet"/>
      <w:lvlText w:val=""/>
      <w:lvlJc w:val="left"/>
      <w:pPr>
        <w:tabs>
          <w:tab w:val="num" w:pos="6480"/>
        </w:tabs>
        <w:ind w:left="6480" w:hanging="360"/>
      </w:pPr>
      <w:rPr>
        <w:rFonts w:ascii="Wingdings" w:hAnsi="Wingdings"/>
      </w:rPr>
    </w:lvl>
  </w:abstractNum>
  <w:abstractNum w:abstractNumId="3" w15:restartNumberingAfterBreak="1">
    <w:nsid w:val="00000004"/>
    <w:multiLevelType w:val="hybridMultilevel"/>
    <w:tmpl w:val="00000004"/>
    <w:lvl w:ilvl="0" w:tplc="E6E47C90">
      <w:start w:val="1"/>
      <w:numFmt w:val="bullet"/>
      <w:lvlText w:val="●"/>
      <w:lvlJc w:val="left"/>
      <w:pPr>
        <w:ind w:left="0" w:firstLine="0"/>
      </w:pPr>
      <w:rPr>
        <w:rFonts w:ascii="Noto Sans Symbols" w:eastAsia="Noto Sans Symbols" w:hAnsi="Noto Sans Symbols" w:cs="Noto Sans Symbols"/>
        <w:sz w:val="24"/>
        <w:szCs w:val="24"/>
      </w:rPr>
    </w:lvl>
    <w:lvl w:ilvl="1" w:tplc="048A6256">
      <w:start w:val="1"/>
      <w:numFmt w:val="bullet"/>
      <w:lvlText w:val="o"/>
      <w:lvlJc w:val="left"/>
      <w:pPr>
        <w:tabs>
          <w:tab w:val="num" w:pos="1440"/>
        </w:tabs>
        <w:ind w:left="1440" w:hanging="360"/>
      </w:pPr>
      <w:rPr>
        <w:rFonts w:ascii="Courier New" w:hAnsi="Courier New"/>
      </w:rPr>
    </w:lvl>
    <w:lvl w:ilvl="2" w:tplc="087015B6">
      <w:start w:val="1"/>
      <w:numFmt w:val="bullet"/>
      <w:lvlText w:val=""/>
      <w:lvlJc w:val="left"/>
      <w:pPr>
        <w:tabs>
          <w:tab w:val="num" w:pos="2160"/>
        </w:tabs>
        <w:ind w:left="2160" w:hanging="360"/>
      </w:pPr>
      <w:rPr>
        <w:rFonts w:ascii="Wingdings" w:hAnsi="Wingdings"/>
      </w:rPr>
    </w:lvl>
    <w:lvl w:ilvl="3" w:tplc="5EE6119A">
      <w:start w:val="1"/>
      <w:numFmt w:val="bullet"/>
      <w:lvlText w:val=""/>
      <w:lvlJc w:val="left"/>
      <w:pPr>
        <w:tabs>
          <w:tab w:val="num" w:pos="2880"/>
        </w:tabs>
        <w:ind w:left="2880" w:hanging="360"/>
      </w:pPr>
      <w:rPr>
        <w:rFonts w:ascii="Symbol" w:hAnsi="Symbol"/>
      </w:rPr>
    </w:lvl>
    <w:lvl w:ilvl="4" w:tplc="95DCAF20">
      <w:start w:val="1"/>
      <w:numFmt w:val="bullet"/>
      <w:lvlText w:val="o"/>
      <w:lvlJc w:val="left"/>
      <w:pPr>
        <w:tabs>
          <w:tab w:val="num" w:pos="3600"/>
        </w:tabs>
        <w:ind w:left="3600" w:hanging="360"/>
      </w:pPr>
      <w:rPr>
        <w:rFonts w:ascii="Courier New" w:hAnsi="Courier New"/>
      </w:rPr>
    </w:lvl>
    <w:lvl w:ilvl="5" w:tplc="07D6D70E">
      <w:start w:val="1"/>
      <w:numFmt w:val="bullet"/>
      <w:lvlText w:val=""/>
      <w:lvlJc w:val="left"/>
      <w:pPr>
        <w:tabs>
          <w:tab w:val="num" w:pos="4320"/>
        </w:tabs>
        <w:ind w:left="4320" w:hanging="360"/>
      </w:pPr>
      <w:rPr>
        <w:rFonts w:ascii="Wingdings" w:hAnsi="Wingdings"/>
      </w:rPr>
    </w:lvl>
    <w:lvl w:ilvl="6" w:tplc="F66C2E7C">
      <w:start w:val="1"/>
      <w:numFmt w:val="bullet"/>
      <w:lvlText w:val=""/>
      <w:lvlJc w:val="left"/>
      <w:pPr>
        <w:tabs>
          <w:tab w:val="num" w:pos="5040"/>
        </w:tabs>
        <w:ind w:left="5040" w:hanging="360"/>
      </w:pPr>
      <w:rPr>
        <w:rFonts w:ascii="Symbol" w:hAnsi="Symbol"/>
      </w:rPr>
    </w:lvl>
    <w:lvl w:ilvl="7" w:tplc="A48E4E5C">
      <w:start w:val="1"/>
      <w:numFmt w:val="bullet"/>
      <w:lvlText w:val="o"/>
      <w:lvlJc w:val="left"/>
      <w:pPr>
        <w:tabs>
          <w:tab w:val="num" w:pos="5760"/>
        </w:tabs>
        <w:ind w:left="5760" w:hanging="360"/>
      </w:pPr>
      <w:rPr>
        <w:rFonts w:ascii="Courier New" w:hAnsi="Courier New"/>
      </w:rPr>
    </w:lvl>
    <w:lvl w:ilvl="8" w:tplc="7EBC607C">
      <w:start w:val="1"/>
      <w:numFmt w:val="bullet"/>
      <w:lvlText w:val=""/>
      <w:lvlJc w:val="left"/>
      <w:pPr>
        <w:tabs>
          <w:tab w:val="num" w:pos="6480"/>
        </w:tabs>
        <w:ind w:left="6480" w:hanging="360"/>
      </w:pPr>
      <w:rPr>
        <w:rFonts w:ascii="Wingdings" w:hAnsi="Wingdings"/>
      </w:rPr>
    </w:lvl>
  </w:abstractNum>
  <w:abstractNum w:abstractNumId="4" w15:restartNumberingAfterBreak="1">
    <w:nsid w:val="13D46A9D"/>
    <w:multiLevelType w:val="hybridMultilevel"/>
    <w:tmpl w:val="8CB0E6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1F467148"/>
    <w:multiLevelType w:val="hybridMultilevel"/>
    <w:tmpl w:val="D4C045D2"/>
    <w:lvl w:ilvl="0" w:tplc="240A0003">
      <w:start w:val="1"/>
      <w:numFmt w:val="bullet"/>
      <w:lvlText w:val="o"/>
      <w:lvlJc w:val="left"/>
      <w:pPr>
        <w:ind w:left="915" w:hanging="360"/>
      </w:pPr>
      <w:rPr>
        <w:rFonts w:ascii="Courier New" w:hAnsi="Courier New" w:cs="Courier New" w:hint="default"/>
      </w:rPr>
    </w:lvl>
    <w:lvl w:ilvl="1" w:tplc="FFFFFFFF" w:tentative="1">
      <w:start w:val="1"/>
      <w:numFmt w:val="bullet"/>
      <w:lvlText w:val="o"/>
      <w:lvlJc w:val="left"/>
      <w:pPr>
        <w:ind w:left="1635" w:hanging="360"/>
      </w:pPr>
      <w:rPr>
        <w:rFonts w:ascii="Courier New" w:hAnsi="Courier New" w:cs="Courier New" w:hint="default"/>
      </w:rPr>
    </w:lvl>
    <w:lvl w:ilvl="2" w:tplc="FFFFFFFF" w:tentative="1">
      <w:start w:val="1"/>
      <w:numFmt w:val="bullet"/>
      <w:lvlText w:val=""/>
      <w:lvlJc w:val="left"/>
      <w:pPr>
        <w:ind w:left="2355" w:hanging="360"/>
      </w:pPr>
      <w:rPr>
        <w:rFonts w:ascii="Wingdings" w:hAnsi="Wingdings" w:hint="default"/>
      </w:rPr>
    </w:lvl>
    <w:lvl w:ilvl="3" w:tplc="FFFFFFFF" w:tentative="1">
      <w:start w:val="1"/>
      <w:numFmt w:val="bullet"/>
      <w:lvlText w:val=""/>
      <w:lvlJc w:val="left"/>
      <w:pPr>
        <w:ind w:left="3075" w:hanging="360"/>
      </w:pPr>
      <w:rPr>
        <w:rFonts w:ascii="Symbol" w:hAnsi="Symbol" w:hint="default"/>
      </w:rPr>
    </w:lvl>
    <w:lvl w:ilvl="4" w:tplc="FFFFFFFF" w:tentative="1">
      <w:start w:val="1"/>
      <w:numFmt w:val="bullet"/>
      <w:lvlText w:val="o"/>
      <w:lvlJc w:val="left"/>
      <w:pPr>
        <w:ind w:left="3795" w:hanging="360"/>
      </w:pPr>
      <w:rPr>
        <w:rFonts w:ascii="Courier New" w:hAnsi="Courier New" w:cs="Courier New" w:hint="default"/>
      </w:rPr>
    </w:lvl>
    <w:lvl w:ilvl="5" w:tplc="FFFFFFFF" w:tentative="1">
      <w:start w:val="1"/>
      <w:numFmt w:val="bullet"/>
      <w:lvlText w:val=""/>
      <w:lvlJc w:val="left"/>
      <w:pPr>
        <w:ind w:left="4515" w:hanging="360"/>
      </w:pPr>
      <w:rPr>
        <w:rFonts w:ascii="Wingdings" w:hAnsi="Wingdings" w:hint="default"/>
      </w:rPr>
    </w:lvl>
    <w:lvl w:ilvl="6" w:tplc="FFFFFFFF" w:tentative="1">
      <w:start w:val="1"/>
      <w:numFmt w:val="bullet"/>
      <w:lvlText w:val=""/>
      <w:lvlJc w:val="left"/>
      <w:pPr>
        <w:ind w:left="5235" w:hanging="360"/>
      </w:pPr>
      <w:rPr>
        <w:rFonts w:ascii="Symbol" w:hAnsi="Symbol" w:hint="default"/>
      </w:rPr>
    </w:lvl>
    <w:lvl w:ilvl="7" w:tplc="FFFFFFFF" w:tentative="1">
      <w:start w:val="1"/>
      <w:numFmt w:val="bullet"/>
      <w:lvlText w:val="o"/>
      <w:lvlJc w:val="left"/>
      <w:pPr>
        <w:ind w:left="5955" w:hanging="360"/>
      </w:pPr>
      <w:rPr>
        <w:rFonts w:ascii="Courier New" w:hAnsi="Courier New" w:cs="Courier New" w:hint="default"/>
      </w:rPr>
    </w:lvl>
    <w:lvl w:ilvl="8" w:tplc="FFFFFFFF" w:tentative="1">
      <w:start w:val="1"/>
      <w:numFmt w:val="bullet"/>
      <w:lvlText w:val=""/>
      <w:lvlJc w:val="left"/>
      <w:pPr>
        <w:ind w:left="6675" w:hanging="360"/>
      </w:pPr>
      <w:rPr>
        <w:rFonts w:ascii="Wingdings" w:hAnsi="Wingdings" w:hint="default"/>
      </w:rPr>
    </w:lvl>
  </w:abstractNum>
  <w:abstractNum w:abstractNumId="6" w15:restartNumberingAfterBreak="0">
    <w:nsid w:val="2B0F10F5"/>
    <w:multiLevelType w:val="hybridMultilevel"/>
    <w:tmpl w:val="81566484"/>
    <w:lvl w:ilvl="0" w:tplc="240A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1">
    <w:nsid w:val="38111EC8"/>
    <w:multiLevelType w:val="hybridMultilevel"/>
    <w:tmpl w:val="66E82A98"/>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1">
    <w:nsid w:val="3EF91EED"/>
    <w:multiLevelType w:val="hybridMultilevel"/>
    <w:tmpl w:val="D1CC2B50"/>
    <w:lvl w:ilvl="0" w:tplc="240A0003">
      <w:start w:val="1"/>
      <w:numFmt w:val="bullet"/>
      <w:lvlText w:val="o"/>
      <w:lvlJc w:val="left"/>
      <w:pPr>
        <w:ind w:left="915" w:hanging="360"/>
      </w:pPr>
      <w:rPr>
        <w:rFonts w:ascii="Courier New" w:hAnsi="Courier New" w:cs="Courier New" w:hint="default"/>
      </w:rPr>
    </w:lvl>
    <w:lvl w:ilvl="1" w:tplc="240A0003" w:tentative="1">
      <w:start w:val="1"/>
      <w:numFmt w:val="bullet"/>
      <w:lvlText w:val="o"/>
      <w:lvlJc w:val="left"/>
      <w:pPr>
        <w:ind w:left="1635" w:hanging="360"/>
      </w:pPr>
      <w:rPr>
        <w:rFonts w:ascii="Courier New" w:hAnsi="Courier New" w:cs="Courier New" w:hint="default"/>
      </w:rPr>
    </w:lvl>
    <w:lvl w:ilvl="2" w:tplc="240A0005" w:tentative="1">
      <w:start w:val="1"/>
      <w:numFmt w:val="bullet"/>
      <w:lvlText w:val=""/>
      <w:lvlJc w:val="left"/>
      <w:pPr>
        <w:ind w:left="2355" w:hanging="360"/>
      </w:pPr>
      <w:rPr>
        <w:rFonts w:ascii="Wingdings" w:hAnsi="Wingdings" w:hint="default"/>
      </w:rPr>
    </w:lvl>
    <w:lvl w:ilvl="3" w:tplc="240A0001" w:tentative="1">
      <w:start w:val="1"/>
      <w:numFmt w:val="bullet"/>
      <w:lvlText w:val=""/>
      <w:lvlJc w:val="left"/>
      <w:pPr>
        <w:ind w:left="3075" w:hanging="360"/>
      </w:pPr>
      <w:rPr>
        <w:rFonts w:ascii="Symbol" w:hAnsi="Symbol" w:hint="default"/>
      </w:rPr>
    </w:lvl>
    <w:lvl w:ilvl="4" w:tplc="240A0003" w:tentative="1">
      <w:start w:val="1"/>
      <w:numFmt w:val="bullet"/>
      <w:lvlText w:val="o"/>
      <w:lvlJc w:val="left"/>
      <w:pPr>
        <w:ind w:left="3795" w:hanging="360"/>
      </w:pPr>
      <w:rPr>
        <w:rFonts w:ascii="Courier New" w:hAnsi="Courier New" w:cs="Courier New" w:hint="default"/>
      </w:rPr>
    </w:lvl>
    <w:lvl w:ilvl="5" w:tplc="240A0005" w:tentative="1">
      <w:start w:val="1"/>
      <w:numFmt w:val="bullet"/>
      <w:lvlText w:val=""/>
      <w:lvlJc w:val="left"/>
      <w:pPr>
        <w:ind w:left="4515" w:hanging="360"/>
      </w:pPr>
      <w:rPr>
        <w:rFonts w:ascii="Wingdings" w:hAnsi="Wingdings" w:hint="default"/>
      </w:rPr>
    </w:lvl>
    <w:lvl w:ilvl="6" w:tplc="240A0001" w:tentative="1">
      <w:start w:val="1"/>
      <w:numFmt w:val="bullet"/>
      <w:lvlText w:val=""/>
      <w:lvlJc w:val="left"/>
      <w:pPr>
        <w:ind w:left="5235" w:hanging="360"/>
      </w:pPr>
      <w:rPr>
        <w:rFonts w:ascii="Symbol" w:hAnsi="Symbol" w:hint="default"/>
      </w:rPr>
    </w:lvl>
    <w:lvl w:ilvl="7" w:tplc="240A0003" w:tentative="1">
      <w:start w:val="1"/>
      <w:numFmt w:val="bullet"/>
      <w:lvlText w:val="o"/>
      <w:lvlJc w:val="left"/>
      <w:pPr>
        <w:ind w:left="5955" w:hanging="360"/>
      </w:pPr>
      <w:rPr>
        <w:rFonts w:ascii="Courier New" w:hAnsi="Courier New" w:cs="Courier New" w:hint="default"/>
      </w:rPr>
    </w:lvl>
    <w:lvl w:ilvl="8" w:tplc="240A0005" w:tentative="1">
      <w:start w:val="1"/>
      <w:numFmt w:val="bullet"/>
      <w:lvlText w:val=""/>
      <w:lvlJc w:val="left"/>
      <w:pPr>
        <w:ind w:left="6675" w:hanging="360"/>
      </w:pPr>
      <w:rPr>
        <w:rFonts w:ascii="Wingdings" w:hAnsi="Wingdings" w:hint="default"/>
      </w:rPr>
    </w:lvl>
  </w:abstractNum>
  <w:num w:numId="1" w16cid:durableId="1795443792">
    <w:abstractNumId w:val="0"/>
  </w:num>
  <w:num w:numId="2" w16cid:durableId="892737366">
    <w:abstractNumId w:val="1"/>
  </w:num>
  <w:num w:numId="3" w16cid:durableId="1269461683">
    <w:abstractNumId w:val="2"/>
  </w:num>
  <w:num w:numId="4" w16cid:durableId="200479742">
    <w:abstractNumId w:val="3"/>
  </w:num>
  <w:num w:numId="5" w16cid:durableId="1249726756">
    <w:abstractNumId w:val="8"/>
  </w:num>
  <w:num w:numId="6" w16cid:durableId="1831485316">
    <w:abstractNumId w:val="5"/>
  </w:num>
  <w:num w:numId="7" w16cid:durableId="2059742504">
    <w:abstractNumId w:val="7"/>
  </w:num>
  <w:num w:numId="8" w16cid:durableId="1814634449">
    <w:abstractNumId w:val="4"/>
  </w:num>
  <w:num w:numId="9" w16cid:durableId="8903123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99E"/>
    <w:rsid w:val="00010CA0"/>
    <w:rsid w:val="000202B7"/>
    <w:rsid w:val="000240A6"/>
    <w:rsid w:val="00030A6B"/>
    <w:rsid w:val="0005285B"/>
    <w:rsid w:val="00061F49"/>
    <w:rsid w:val="000656A7"/>
    <w:rsid w:val="0008228E"/>
    <w:rsid w:val="00085193"/>
    <w:rsid w:val="0009039C"/>
    <w:rsid w:val="000D04F5"/>
    <w:rsid w:val="000D30A9"/>
    <w:rsid w:val="000F7CE3"/>
    <w:rsid w:val="00110344"/>
    <w:rsid w:val="00124F3F"/>
    <w:rsid w:val="00141B78"/>
    <w:rsid w:val="00144E95"/>
    <w:rsid w:val="00164059"/>
    <w:rsid w:val="00172E78"/>
    <w:rsid w:val="00193C61"/>
    <w:rsid w:val="0019499E"/>
    <w:rsid w:val="0019533A"/>
    <w:rsid w:val="0019543E"/>
    <w:rsid w:val="001A173E"/>
    <w:rsid w:val="001F20C1"/>
    <w:rsid w:val="001F4673"/>
    <w:rsid w:val="001F6FCC"/>
    <w:rsid w:val="002002B9"/>
    <w:rsid w:val="00206360"/>
    <w:rsid w:val="0022283E"/>
    <w:rsid w:val="002329D0"/>
    <w:rsid w:val="002373F2"/>
    <w:rsid w:val="00241499"/>
    <w:rsid w:val="0025123B"/>
    <w:rsid w:val="00256DF9"/>
    <w:rsid w:val="00267270"/>
    <w:rsid w:val="002672AD"/>
    <w:rsid w:val="00270C95"/>
    <w:rsid w:val="002736B2"/>
    <w:rsid w:val="00277A10"/>
    <w:rsid w:val="00293F42"/>
    <w:rsid w:val="002948F0"/>
    <w:rsid w:val="002B1267"/>
    <w:rsid w:val="002B4B84"/>
    <w:rsid w:val="002B5C53"/>
    <w:rsid w:val="002F60FC"/>
    <w:rsid w:val="00315DBD"/>
    <w:rsid w:val="00321BF1"/>
    <w:rsid w:val="00324ADB"/>
    <w:rsid w:val="00326938"/>
    <w:rsid w:val="00326A3B"/>
    <w:rsid w:val="00337650"/>
    <w:rsid w:val="003521FD"/>
    <w:rsid w:val="00353F8F"/>
    <w:rsid w:val="00362F52"/>
    <w:rsid w:val="003779A0"/>
    <w:rsid w:val="0038102B"/>
    <w:rsid w:val="00384788"/>
    <w:rsid w:val="00391680"/>
    <w:rsid w:val="0039559F"/>
    <w:rsid w:val="003970AA"/>
    <w:rsid w:val="003A208A"/>
    <w:rsid w:val="003A238F"/>
    <w:rsid w:val="003B1522"/>
    <w:rsid w:val="003C4D1F"/>
    <w:rsid w:val="003C579C"/>
    <w:rsid w:val="003D5FD5"/>
    <w:rsid w:val="003E19A2"/>
    <w:rsid w:val="00415139"/>
    <w:rsid w:val="00422FAF"/>
    <w:rsid w:val="00432488"/>
    <w:rsid w:val="004359B4"/>
    <w:rsid w:val="00436449"/>
    <w:rsid w:val="0046554A"/>
    <w:rsid w:val="00470E35"/>
    <w:rsid w:val="0047157D"/>
    <w:rsid w:val="00480B5C"/>
    <w:rsid w:val="0049430A"/>
    <w:rsid w:val="004A0ECF"/>
    <w:rsid w:val="004B18A6"/>
    <w:rsid w:val="004B3C12"/>
    <w:rsid w:val="004D1189"/>
    <w:rsid w:val="004D25BF"/>
    <w:rsid w:val="004E37FD"/>
    <w:rsid w:val="004F4F22"/>
    <w:rsid w:val="004F71C0"/>
    <w:rsid w:val="00515603"/>
    <w:rsid w:val="00535334"/>
    <w:rsid w:val="00542F29"/>
    <w:rsid w:val="0055680D"/>
    <w:rsid w:val="00561D64"/>
    <w:rsid w:val="005672BD"/>
    <w:rsid w:val="005757BE"/>
    <w:rsid w:val="00586BB0"/>
    <w:rsid w:val="005A2378"/>
    <w:rsid w:val="005A6818"/>
    <w:rsid w:val="005B55D9"/>
    <w:rsid w:val="005C56E2"/>
    <w:rsid w:val="005D230B"/>
    <w:rsid w:val="005E3001"/>
    <w:rsid w:val="005F2422"/>
    <w:rsid w:val="005F7871"/>
    <w:rsid w:val="00620F2E"/>
    <w:rsid w:val="0062549D"/>
    <w:rsid w:val="00625665"/>
    <w:rsid w:val="00634B90"/>
    <w:rsid w:val="0064043F"/>
    <w:rsid w:val="0065569C"/>
    <w:rsid w:val="00661778"/>
    <w:rsid w:val="00682C86"/>
    <w:rsid w:val="00696AA9"/>
    <w:rsid w:val="006A27BB"/>
    <w:rsid w:val="006A3BDB"/>
    <w:rsid w:val="006A57DF"/>
    <w:rsid w:val="006D39D0"/>
    <w:rsid w:val="006E1C23"/>
    <w:rsid w:val="006F3DDC"/>
    <w:rsid w:val="0071428D"/>
    <w:rsid w:val="00720169"/>
    <w:rsid w:val="00726C42"/>
    <w:rsid w:val="0075522B"/>
    <w:rsid w:val="007708D8"/>
    <w:rsid w:val="00787EF6"/>
    <w:rsid w:val="00793129"/>
    <w:rsid w:val="00796C77"/>
    <w:rsid w:val="007A6918"/>
    <w:rsid w:val="007B3A3D"/>
    <w:rsid w:val="007B5C60"/>
    <w:rsid w:val="007B6BB0"/>
    <w:rsid w:val="007B7078"/>
    <w:rsid w:val="007C100E"/>
    <w:rsid w:val="007E6F49"/>
    <w:rsid w:val="007F0120"/>
    <w:rsid w:val="007F5D72"/>
    <w:rsid w:val="008224CC"/>
    <w:rsid w:val="00832F60"/>
    <w:rsid w:val="008422CD"/>
    <w:rsid w:val="0084663E"/>
    <w:rsid w:val="00875F3C"/>
    <w:rsid w:val="008A4F62"/>
    <w:rsid w:val="008E4B39"/>
    <w:rsid w:val="008E50AD"/>
    <w:rsid w:val="008F69E9"/>
    <w:rsid w:val="0090019C"/>
    <w:rsid w:val="00903B96"/>
    <w:rsid w:val="009076A7"/>
    <w:rsid w:val="00927CBF"/>
    <w:rsid w:val="0093046A"/>
    <w:rsid w:val="00932F7B"/>
    <w:rsid w:val="0093791B"/>
    <w:rsid w:val="00940926"/>
    <w:rsid w:val="0096587E"/>
    <w:rsid w:val="00967112"/>
    <w:rsid w:val="00967AC8"/>
    <w:rsid w:val="00996238"/>
    <w:rsid w:val="009C3717"/>
    <w:rsid w:val="009D0F64"/>
    <w:rsid w:val="009D18E5"/>
    <w:rsid w:val="009D3980"/>
    <w:rsid w:val="009E3852"/>
    <w:rsid w:val="009E6462"/>
    <w:rsid w:val="009F2A81"/>
    <w:rsid w:val="009F362F"/>
    <w:rsid w:val="009F4415"/>
    <w:rsid w:val="009F6144"/>
    <w:rsid w:val="009F7079"/>
    <w:rsid w:val="00A0790B"/>
    <w:rsid w:val="00A507F1"/>
    <w:rsid w:val="00A56918"/>
    <w:rsid w:val="00A60BDB"/>
    <w:rsid w:val="00A638BC"/>
    <w:rsid w:val="00A75496"/>
    <w:rsid w:val="00A76229"/>
    <w:rsid w:val="00A945CF"/>
    <w:rsid w:val="00AB08EC"/>
    <w:rsid w:val="00AB6A51"/>
    <w:rsid w:val="00AC2834"/>
    <w:rsid w:val="00B00379"/>
    <w:rsid w:val="00B018C9"/>
    <w:rsid w:val="00B1537C"/>
    <w:rsid w:val="00B259BC"/>
    <w:rsid w:val="00B27967"/>
    <w:rsid w:val="00B33A76"/>
    <w:rsid w:val="00B41A9F"/>
    <w:rsid w:val="00B5025D"/>
    <w:rsid w:val="00B5336E"/>
    <w:rsid w:val="00B612EC"/>
    <w:rsid w:val="00B717BA"/>
    <w:rsid w:val="00B75645"/>
    <w:rsid w:val="00B92211"/>
    <w:rsid w:val="00B9585B"/>
    <w:rsid w:val="00BA4381"/>
    <w:rsid w:val="00BA6007"/>
    <w:rsid w:val="00BB5761"/>
    <w:rsid w:val="00BD33F7"/>
    <w:rsid w:val="00BE0BB2"/>
    <w:rsid w:val="00BF6D95"/>
    <w:rsid w:val="00BF6D98"/>
    <w:rsid w:val="00BF79E5"/>
    <w:rsid w:val="00C0665E"/>
    <w:rsid w:val="00C20FF0"/>
    <w:rsid w:val="00C2717E"/>
    <w:rsid w:val="00C27880"/>
    <w:rsid w:val="00C363D2"/>
    <w:rsid w:val="00C57C99"/>
    <w:rsid w:val="00C73F41"/>
    <w:rsid w:val="00CA0706"/>
    <w:rsid w:val="00CB2A8A"/>
    <w:rsid w:val="00CD14BA"/>
    <w:rsid w:val="00CE1640"/>
    <w:rsid w:val="00D0750C"/>
    <w:rsid w:val="00D33D01"/>
    <w:rsid w:val="00D725E7"/>
    <w:rsid w:val="00D9484F"/>
    <w:rsid w:val="00DA085B"/>
    <w:rsid w:val="00DB663D"/>
    <w:rsid w:val="00DC31DE"/>
    <w:rsid w:val="00DC6C2B"/>
    <w:rsid w:val="00DC6E6F"/>
    <w:rsid w:val="00DF1A5B"/>
    <w:rsid w:val="00DF5A9F"/>
    <w:rsid w:val="00E125C1"/>
    <w:rsid w:val="00E14F97"/>
    <w:rsid w:val="00E251F8"/>
    <w:rsid w:val="00E47F54"/>
    <w:rsid w:val="00E5283F"/>
    <w:rsid w:val="00E93B08"/>
    <w:rsid w:val="00EB01E6"/>
    <w:rsid w:val="00EC1E21"/>
    <w:rsid w:val="00ED08AC"/>
    <w:rsid w:val="00EE1251"/>
    <w:rsid w:val="00EE4BF2"/>
    <w:rsid w:val="00EE5EE6"/>
    <w:rsid w:val="00F1174B"/>
    <w:rsid w:val="00F12618"/>
    <w:rsid w:val="00F25510"/>
    <w:rsid w:val="00F311E7"/>
    <w:rsid w:val="00F35D57"/>
    <w:rsid w:val="00F36859"/>
    <w:rsid w:val="00F461C5"/>
    <w:rsid w:val="00F524E3"/>
    <w:rsid w:val="00F76459"/>
    <w:rsid w:val="00F87F60"/>
    <w:rsid w:val="00FD418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5D675"/>
  <w15:docId w15:val="{10FD6522-1C53-4358-A620-3C95BFFF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BCE"/>
    <w:rPr>
      <w:sz w:val="24"/>
      <w:szCs w:val="24"/>
      <w:lang w:val="es-CO"/>
    </w:rPr>
  </w:style>
  <w:style w:type="paragraph" w:styleId="Ttulo1">
    <w:name w:val="heading 1"/>
    <w:basedOn w:val="Normal"/>
    <w:next w:val="Normal"/>
    <w:link w:val="Ttulo1Car"/>
    <w:uiPriority w:val="9"/>
    <w:qFormat/>
    <w:rsid w:val="00506D7A"/>
    <w:pPr>
      <w:keepNext/>
      <w:keepLines/>
      <w:spacing w:before="240"/>
      <w:outlineLvl w:val="0"/>
    </w:pPr>
    <w:rPr>
      <w:rFonts w:ascii="Calibri" w:eastAsia="Calibri" w:hAnsi="Calibri" w:cs="Calibri"/>
      <w:b/>
      <w:bCs/>
      <w:color w:val="2F5496"/>
      <w:kern w:val="36"/>
      <w:sz w:val="48"/>
      <w:szCs w:val="48"/>
    </w:rPr>
  </w:style>
  <w:style w:type="paragraph" w:styleId="Ttulo2">
    <w:name w:val="heading 2"/>
    <w:basedOn w:val="Normal"/>
    <w:next w:val="Normal"/>
    <w:link w:val="Ttulo2Car"/>
    <w:uiPriority w:val="9"/>
    <w:qFormat/>
    <w:rsid w:val="00506D7A"/>
    <w:pPr>
      <w:keepNext/>
      <w:keepLines/>
      <w:spacing w:before="40"/>
      <w:outlineLvl w:val="1"/>
    </w:pPr>
    <w:rPr>
      <w:rFonts w:ascii="Calibri" w:eastAsia="Calibri" w:hAnsi="Calibri" w:cs="Calibri"/>
      <w:b/>
      <w:bCs/>
      <w:color w:val="2F5496"/>
      <w:sz w:val="36"/>
      <w:szCs w:val="36"/>
    </w:rPr>
  </w:style>
  <w:style w:type="paragraph" w:styleId="Ttulo3">
    <w:name w:val="heading 3"/>
    <w:basedOn w:val="Normal"/>
    <w:next w:val="Normal"/>
    <w:link w:val="Ttulo3Car"/>
    <w:uiPriority w:val="9"/>
    <w:qFormat/>
    <w:rsid w:val="00506D7A"/>
    <w:pPr>
      <w:keepNext/>
      <w:keepLines/>
      <w:spacing w:before="40"/>
      <w:outlineLvl w:val="2"/>
    </w:pPr>
    <w:rPr>
      <w:rFonts w:ascii="Calibri" w:eastAsia="Calibri" w:hAnsi="Calibri" w:cs="Calibri"/>
      <w:b/>
      <w:bCs/>
      <w:color w:val="1F3763"/>
      <w:sz w:val="28"/>
      <w:szCs w:val="28"/>
    </w:rPr>
  </w:style>
  <w:style w:type="paragraph" w:styleId="Ttulo4">
    <w:name w:val="heading 4"/>
    <w:basedOn w:val="Normal"/>
    <w:next w:val="Normal"/>
    <w:link w:val="Ttulo4Car"/>
    <w:uiPriority w:val="9"/>
    <w:qFormat/>
    <w:rsid w:val="00506D7A"/>
    <w:pPr>
      <w:keepNext/>
      <w:keepLines/>
      <w:spacing w:before="40"/>
      <w:outlineLvl w:val="3"/>
    </w:pPr>
    <w:rPr>
      <w:rFonts w:ascii="Calibri" w:eastAsia="Calibri" w:hAnsi="Calibri" w:cs="Calibri"/>
      <w:b/>
      <w:bCs/>
      <w:iCs/>
      <w:color w:val="2F5496"/>
    </w:rPr>
  </w:style>
  <w:style w:type="paragraph" w:styleId="Ttulo5">
    <w:name w:val="heading 5"/>
    <w:basedOn w:val="Normal"/>
    <w:next w:val="Normal"/>
    <w:link w:val="Ttulo5Car"/>
    <w:uiPriority w:val="9"/>
    <w:qFormat/>
    <w:rsid w:val="00506D7A"/>
    <w:pPr>
      <w:keepNext/>
      <w:keepLines/>
      <w:spacing w:before="40"/>
      <w:outlineLvl w:val="4"/>
    </w:pPr>
    <w:rPr>
      <w:rFonts w:ascii="Calibri" w:eastAsia="Calibri" w:hAnsi="Calibri" w:cs="Calibri"/>
      <w:b/>
      <w:bCs/>
      <w:color w:val="2F5496"/>
      <w:sz w:val="20"/>
      <w:szCs w:val="20"/>
    </w:rPr>
  </w:style>
  <w:style w:type="paragraph" w:styleId="Ttulo6">
    <w:name w:val="heading 6"/>
    <w:basedOn w:val="Normal"/>
    <w:next w:val="Normal"/>
    <w:link w:val="Ttulo6Car"/>
    <w:uiPriority w:val="9"/>
    <w:qFormat/>
    <w:rsid w:val="00506D7A"/>
    <w:pPr>
      <w:keepNext/>
      <w:keepLines/>
      <w:spacing w:before="40"/>
      <w:outlineLvl w:val="5"/>
    </w:pPr>
    <w:rPr>
      <w:rFonts w:ascii="Calibri" w:eastAsia="Calibri" w:hAnsi="Calibri" w:cs="Calibri"/>
      <w:b/>
      <w:bCs/>
      <w:color w:val="1F3763"/>
      <w:sz w:val="16"/>
      <w:szCs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06D7A"/>
    <w:rPr>
      <w:rFonts w:ascii="Calibri Light" w:eastAsia="Times New Roman" w:hAnsi="Calibri Light" w:cs="Times New Roman"/>
      <w:color w:val="2F5496"/>
      <w:sz w:val="32"/>
      <w:szCs w:val="32"/>
    </w:rPr>
  </w:style>
  <w:style w:type="character" w:customStyle="1" w:styleId="Ttulo2Car">
    <w:name w:val="Título 2 Car"/>
    <w:basedOn w:val="Fuentedeprrafopredeter"/>
    <w:link w:val="Ttulo2"/>
    <w:uiPriority w:val="9"/>
    <w:rsid w:val="00506D7A"/>
    <w:rPr>
      <w:rFonts w:ascii="Calibri Light" w:eastAsia="Times New Roman" w:hAnsi="Calibri Light" w:cs="Times New Roman"/>
      <w:color w:val="2F5496"/>
      <w:sz w:val="26"/>
      <w:szCs w:val="26"/>
    </w:rPr>
  </w:style>
  <w:style w:type="character" w:customStyle="1" w:styleId="Ttulo3Car">
    <w:name w:val="Título 3 Car"/>
    <w:basedOn w:val="Fuentedeprrafopredeter"/>
    <w:link w:val="Ttulo3"/>
    <w:uiPriority w:val="9"/>
    <w:rsid w:val="00506D7A"/>
    <w:rPr>
      <w:rFonts w:ascii="Calibri Light" w:eastAsia="Times New Roman" w:hAnsi="Calibri Light" w:cs="Times New Roman"/>
      <w:color w:val="1F3763"/>
      <w:sz w:val="24"/>
      <w:szCs w:val="24"/>
    </w:rPr>
  </w:style>
  <w:style w:type="character" w:customStyle="1" w:styleId="Ttulo4Car">
    <w:name w:val="Título 4 Car"/>
    <w:basedOn w:val="Fuentedeprrafopredeter"/>
    <w:link w:val="Ttulo4"/>
    <w:uiPriority w:val="9"/>
    <w:rsid w:val="00506D7A"/>
    <w:rPr>
      <w:rFonts w:ascii="Calibri Light" w:eastAsia="Times New Roman" w:hAnsi="Calibri Light" w:cs="Times New Roman"/>
      <w:i/>
      <w:iCs/>
      <w:color w:val="2F5496"/>
    </w:rPr>
  </w:style>
  <w:style w:type="character" w:customStyle="1" w:styleId="Ttulo5Car">
    <w:name w:val="Título 5 Car"/>
    <w:basedOn w:val="Fuentedeprrafopredeter"/>
    <w:link w:val="Ttulo5"/>
    <w:uiPriority w:val="9"/>
    <w:rsid w:val="00506D7A"/>
    <w:rPr>
      <w:rFonts w:ascii="Calibri Light" w:eastAsia="Times New Roman" w:hAnsi="Calibri Light" w:cs="Times New Roman"/>
      <w:color w:val="2F5496"/>
    </w:rPr>
  </w:style>
  <w:style w:type="character" w:customStyle="1" w:styleId="Ttulo6Car">
    <w:name w:val="Título 6 Car"/>
    <w:basedOn w:val="Fuentedeprrafopredeter"/>
    <w:link w:val="Ttulo6"/>
    <w:uiPriority w:val="9"/>
    <w:rsid w:val="00506D7A"/>
    <w:rPr>
      <w:rFonts w:ascii="Calibri Light" w:eastAsia="Times New Roman" w:hAnsi="Calibri Light" w:cs="Times New Roman"/>
      <w:color w:val="1F3763"/>
    </w:rPr>
  </w:style>
  <w:style w:type="paragraph" w:styleId="Sinespaciado">
    <w:name w:val="No Spacing"/>
    <w:uiPriority w:val="1"/>
    <w:qFormat/>
    <w:rsid w:val="00787EF6"/>
    <w:rPr>
      <w:sz w:val="24"/>
      <w:szCs w:val="24"/>
    </w:rPr>
  </w:style>
  <w:style w:type="paragraph" w:styleId="Encabezado">
    <w:name w:val="header"/>
    <w:basedOn w:val="Normal"/>
    <w:link w:val="EncabezadoCar"/>
    <w:uiPriority w:val="99"/>
    <w:unhideWhenUsed/>
    <w:rsid w:val="002B5C53"/>
    <w:pPr>
      <w:tabs>
        <w:tab w:val="center" w:pos="4419"/>
        <w:tab w:val="right" w:pos="8838"/>
      </w:tabs>
    </w:pPr>
  </w:style>
  <w:style w:type="character" w:customStyle="1" w:styleId="EncabezadoCar">
    <w:name w:val="Encabezado Car"/>
    <w:basedOn w:val="Fuentedeprrafopredeter"/>
    <w:link w:val="Encabezado"/>
    <w:uiPriority w:val="99"/>
    <w:rsid w:val="002B5C53"/>
    <w:rPr>
      <w:sz w:val="24"/>
      <w:szCs w:val="24"/>
    </w:rPr>
  </w:style>
  <w:style w:type="paragraph" w:styleId="Piedepgina">
    <w:name w:val="footer"/>
    <w:basedOn w:val="Normal"/>
    <w:link w:val="PiedepginaCar"/>
    <w:uiPriority w:val="99"/>
    <w:unhideWhenUsed/>
    <w:rsid w:val="002B5C53"/>
    <w:pPr>
      <w:tabs>
        <w:tab w:val="center" w:pos="4419"/>
        <w:tab w:val="right" w:pos="8838"/>
      </w:tabs>
    </w:pPr>
  </w:style>
  <w:style w:type="character" w:customStyle="1" w:styleId="PiedepginaCar">
    <w:name w:val="Pie de página Car"/>
    <w:basedOn w:val="Fuentedeprrafopredeter"/>
    <w:link w:val="Piedepgina"/>
    <w:uiPriority w:val="99"/>
    <w:rsid w:val="002B5C53"/>
    <w:rPr>
      <w:sz w:val="24"/>
      <w:szCs w:val="24"/>
    </w:rPr>
  </w:style>
  <w:style w:type="paragraph" w:styleId="Prrafodelista">
    <w:name w:val="List Paragraph"/>
    <w:basedOn w:val="Normal"/>
    <w:uiPriority w:val="34"/>
    <w:qFormat/>
    <w:rsid w:val="007B3A3D"/>
    <w:pPr>
      <w:ind w:left="720"/>
      <w:contextualSpacing/>
    </w:pPr>
  </w:style>
  <w:style w:type="paragraph" w:styleId="NormalWeb">
    <w:name w:val="Normal (Web)"/>
    <w:basedOn w:val="Normal"/>
    <w:uiPriority w:val="99"/>
    <w:unhideWhenUsed/>
    <w:rsid w:val="00CE1640"/>
    <w:pPr>
      <w:spacing w:before="100" w:beforeAutospacing="1" w:after="100" w:afterAutospacing="1"/>
    </w:pPr>
    <w:rPr>
      <w:lang w:eastAsia="es-CO"/>
    </w:rPr>
  </w:style>
  <w:style w:type="character" w:styleId="Fuerte">
    <w:name w:val="Strong"/>
    <w:basedOn w:val="Fuentedeprrafopredeter"/>
    <w:uiPriority w:val="22"/>
    <w:qFormat/>
    <w:rsid w:val="00661778"/>
    <w:rPr>
      <w:b/>
      <w:bCs/>
    </w:rPr>
  </w:style>
  <w:style w:type="character" w:styleId="Hipervnculo">
    <w:name w:val="Hyperlink"/>
    <w:basedOn w:val="Fuentedeprrafopredeter"/>
    <w:uiPriority w:val="99"/>
    <w:semiHidden/>
    <w:unhideWhenUsed/>
    <w:rsid w:val="007E6F49"/>
    <w:rPr>
      <w:color w:val="0000FF"/>
      <w:u w:val="single"/>
    </w:rPr>
  </w:style>
  <w:style w:type="character" w:styleId="nfasis">
    <w:name w:val="Emphasis"/>
    <w:basedOn w:val="Fuentedeprrafopredeter"/>
    <w:uiPriority w:val="20"/>
    <w:qFormat/>
    <w:rsid w:val="000D30A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08482">
      <w:bodyDiv w:val="1"/>
      <w:marLeft w:val="0"/>
      <w:marRight w:val="0"/>
      <w:marTop w:val="0"/>
      <w:marBottom w:val="0"/>
      <w:divBdr>
        <w:top w:val="none" w:sz="0" w:space="0" w:color="auto"/>
        <w:left w:val="none" w:sz="0" w:space="0" w:color="auto"/>
        <w:bottom w:val="none" w:sz="0" w:space="0" w:color="auto"/>
        <w:right w:val="none" w:sz="0" w:space="0" w:color="auto"/>
      </w:divBdr>
      <w:divsChild>
        <w:div w:id="884871089">
          <w:marLeft w:val="0"/>
          <w:marRight w:val="0"/>
          <w:marTop w:val="0"/>
          <w:marBottom w:val="0"/>
          <w:divBdr>
            <w:top w:val="none" w:sz="0" w:space="0" w:color="auto"/>
            <w:left w:val="none" w:sz="0" w:space="0" w:color="auto"/>
            <w:bottom w:val="none" w:sz="0" w:space="0" w:color="auto"/>
            <w:right w:val="none" w:sz="0" w:space="0" w:color="auto"/>
          </w:divBdr>
        </w:div>
        <w:div w:id="155462986">
          <w:marLeft w:val="0"/>
          <w:marRight w:val="0"/>
          <w:marTop w:val="0"/>
          <w:marBottom w:val="0"/>
          <w:divBdr>
            <w:top w:val="none" w:sz="0" w:space="0" w:color="auto"/>
            <w:left w:val="none" w:sz="0" w:space="0" w:color="auto"/>
            <w:bottom w:val="none" w:sz="0" w:space="0" w:color="auto"/>
            <w:right w:val="none" w:sz="0" w:space="0" w:color="auto"/>
          </w:divBdr>
        </w:div>
      </w:divsChild>
    </w:div>
    <w:div w:id="416093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167C5-9431-4C5F-8885-3674FE9E2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8</Pages>
  <Words>3152</Words>
  <Characters>17340</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KARINA</dc:creator>
  <cp:lastModifiedBy>Mayra Yadira Serna Riascos</cp:lastModifiedBy>
  <cp:revision>81</cp:revision>
  <cp:lastPrinted>2024-11-14T19:43:00Z</cp:lastPrinted>
  <dcterms:created xsi:type="dcterms:W3CDTF">2026-01-22T14:57:00Z</dcterms:created>
  <dcterms:modified xsi:type="dcterms:W3CDTF">2026-02-11T20:45:00Z</dcterms:modified>
</cp:coreProperties>
</file>